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7052E" w14:textId="77777777" w:rsidR="005139D4" w:rsidRPr="007C36CB" w:rsidRDefault="00985F35" w:rsidP="00392F44">
      <w:pPr>
        <w:jc w:val="center"/>
        <w:rPr>
          <w:sz w:val="32"/>
          <w:szCs w:val="32"/>
        </w:rPr>
      </w:pPr>
      <w:r>
        <w:rPr>
          <w:sz w:val="32"/>
          <w:szCs w:val="32"/>
        </w:rPr>
        <w:t>Quarantine and Isolation for International Students</w:t>
      </w:r>
    </w:p>
    <w:p w14:paraId="0F3EA761" w14:textId="77777777" w:rsidR="00392F44" w:rsidRDefault="00392F44" w:rsidP="00392F44">
      <w:pPr>
        <w:jc w:val="center"/>
        <w:rPr>
          <w:i/>
          <w:sz w:val="28"/>
          <w:szCs w:val="28"/>
        </w:rPr>
      </w:pPr>
      <w:r w:rsidRPr="007C36CB">
        <w:rPr>
          <w:i/>
          <w:sz w:val="28"/>
          <w:szCs w:val="28"/>
        </w:rPr>
        <w:t>Frequently Asked Questions</w:t>
      </w:r>
    </w:p>
    <w:p w14:paraId="74676A50" w14:textId="77777777" w:rsidR="00CA7228" w:rsidRPr="007C36CB" w:rsidRDefault="00CA7228" w:rsidP="00392F44">
      <w:pPr>
        <w:jc w:val="center"/>
        <w:rPr>
          <w:i/>
          <w:sz w:val="28"/>
          <w:szCs w:val="28"/>
        </w:rPr>
      </w:pPr>
    </w:p>
    <w:p w14:paraId="5509E089" w14:textId="494D3242" w:rsidR="00055B75" w:rsidRDefault="00CA7228" w:rsidP="004D1BA0">
      <w:pPr>
        <w:spacing w:before="100" w:beforeAutospacing="1" w:after="100" w:afterAutospacing="1" w:line="240" w:lineRule="auto"/>
        <w:rPr>
          <w:rFonts w:eastAsia="Times New Roman" w:cstheme="minorHAnsi"/>
          <w:color w:val="333333"/>
          <w:lang w:val="en" w:eastAsia="en-CA"/>
        </w:rPr>
      </w:pPr>
      <w:r w:rsidRPr="00CB20E3">
        <w:rPr>
          <w:b/>
          <w:u w:val="single"/>
        </w:rPr>
        <w:t>Note</w:t>
      </w:r>
      <w:r w:rsidRPr="0012154B">
        <w:t xml:space="preserve">: </w:t>
      </w:r>
      <w:r w:rsidRPr="00CB20E3">
        <w:t xml:space="preserve">In addition to the below FAQs, further details regarding </w:t>
      </w:r>
      <w:r w:rsidRPr="00CB20E3">
        <w:rPr>
          <w:rFonts w:cstheme="minorHAnsi"/>
          <w:bCs/>
        </w:rPr>
        <w:t xml:space="preserve">the </w:t>
      </w:r>
      <w:hyperlink r:id="rId8" w:anchor="determine-fully" w:history="1">
        <w:r w:rsidRPr="00CB20E3">
          <w:rPr>
            <w:rFonts w:eastAsia="Times New Roman" w:cstheme="minorHAnsi"/>
            <w:color w:val="284162"/>
            <w:u w:val="single"/>
            <w:lang w:val="en" w:eastAsia="en-CA"/>
          </w:rPr>
          <w:t>Gove</w:t>
        </w:r>
        <w:r w:rsidR="00CB7C8E">
          <w:rPr>
            <w:rFonts w:eastAsia="Times New Roman" w:cstheme="minorHAnsi"/>
            <w:color w:val="284162"/>
            <w:u w:val="single"/>
            <w:lang w:val="en" w:eastAsia="en-CA"/>
          </w:rPr>
          <w:t>rnment of Canada requirements for</w:t>
        </w:r>
        <w:r w:rsidRPr="00CB20E3">
          <w:rPr>
            <w:rFonts w:eastAsia="Times New Roman" w:cstheme="minorHAnsi"/>
            <w:color w:val="284162"/>
            <w:u w:val="single"/>
            <w:lang w:val="en" w:eastAsia="en-CA"/>
          </w:rPr>
          <w:t xml:space="preserve"> fully vaccinated travellers</w:t>
        </w:r>
      </w:hyperlink>
      <w:r w:rsidRPr="00CB20E3">
        <w:rPr>
          <w:rFonts w:eastAsia="Times New Roman" w:cstheme="minorHAnsi"/>
          <w:color w:val="333333"/>
          <w:lang w:val="en" w:eastAsia="en-CA"/>
        </w:rPr>
        <w:t xml:space="preserve"> can be found </w:t>
      </w:r>
      <w:r>
        <w:rPr>
          <w:rFonts w:eastAsia="Times New Roman" w:cstheme="minorHAnsi"/>
          <w:color w:val="333333"/>
          <w:lang w:val="en" w:eastAsia="en-CA"/>
        </w:rPr>
        <w:t xml:space="preserve">by clicking </w:t>
      </w:r>
      <w:hyperlink r:id="rId9" w:history="1">
        <w:r>
          <w:rPr>
            <w:rStyle w:val="Hyperlink"/>
            <w:rFonts w:eastAsia="Times New Roman" w:cstheme="minorHAnsi"/>
            <w:lang w:val="en" w:eastAsia="en-CA"/>
          </w:rPr>
          <w:t>this link</w:t>
        </w:r>
      </w:hyperlink>
      <w:r>
        <w:rPr>
          <w:rFonts w:eastAsia="Times New Roman" w:cstheme="minorHAnsi"/>
          <w:color w:val="333333"/>
          <w:lang w:val="en" w:eastAsia="en-CA"/>
        </w:rPr>
        <w:t>.</w:t>
      </w:r>
    </w:p>
    <w:p w14:paraId="498E309E" w14:textId="1AC492B0" w:rsidR="00055B75" w:rsidRPr="003924E3" w:rsidRDefault="00055B75" w:rsidP="00055B75">
      <w:pPr>
        <w:spacing w:before="100" w:beforeAutospacing="1" w:after="100" w:afterAutospacing="1" w:line="240" w:lineRule="auto"/>
        <w:rPr>
          <w:rFonts w:cstheme="minorHAnsi"/>
        </w:rPr>
      </w:pPr>
      <w:r w:rsidRPr="003924E3">
        <w:rPr>
          <w:rFonts w:cstheme="minorHAnsi"/>
          <w:b/>
        </w:rPr>
        <w:t xml:space="preserve">Q. How will the upcoming changes affect international student travel? </w:t>
      </w:r>
    </w:p>
    <w:p w14:paraId="6EEBEA92" w14:textId="1B716B05" w:rsidR="00055B75" w:rsidRPr="003924E3" w:rsidRDefault="00055B75" w:rsidP="00055B75">
      <w:pPr>
        <w:rPr>
          <w:rFonts w:cstheme="minorHAnsi"/>
        </w:rPr>
      </w:pPr>
      <w:r w:rsidRPr="003924E3">
        <w:rPr>
          <w:rFonts w:cstheme="minorHAnsi"/>
        </w:rPr>
        <w:t>As of 12:01 a.m. on August 9</w:t>
      </w:r>
      <w:r w:rsidRPr="003924E3">
        <w:rPr>
          <w:rFonts w:cstheme="minorHAnsi"/>
          <w:vertAlign w:val="superscript"/>
        </w:rPr>
        <w:t>th</w:t>
      </w:r>
      <w:r w:rsidRPr="003924E3">
        <w:rPr>
          <w:rFonts w:cstheme="minorHAnsi"/>
        </w:rPr>
        <w:t xml:space="preserve"> 2021, the following changes </w:t>
      </w:r>
      <w:r w:rsidR="00270141">
        <w:rPr>
          <w:rFonts w:cstheme="minorHAnsi"/>
        </w:rPr>
        <w:t>came</w:t>
      </w:r>
      <w:r w:rsidRPr="003924E3">
        <w:rPr>
          <w:rFonts w:cstheme="minorHAnsi"/>
        </w:rPr>
        <w:t xml:space="preserve"> into force:</w:t>
      </w:r>
    </w:p>
    <w:p w14:paraId="058229FD" w14:textId="4D0B17C7" w:rsidR="000F461A" w:rsidRPr="003924E3" w:rsidRDefault="00055B75" w:rsidP="00055B75">
      <w:pPr>
        <w:pStyle w:val="ListParagraph"/>
        <w:numPr>
          <w:ilvl w:val="0"/>
          <w:numId w:val="7"/>
        </w:numPr>
        <w:rPr>
          <w:rFonts w:cstheme="minorHAnsi"/>
        </w:rPr>
      </w:pPr>
      <w:r w:rsidRPr="003924E3">
        <w:rPr>
          <w:rFonts w:cstheme="minorHAnsi"/>
        </w:rPr>
        <w:t xml:space="preserve">Travellers </w:t>
      </w:r>
      <w:r w:rsidR="000A0B53">
        <w:rPr>
          <w:rFonts w:cstheme="minorHAnsi"/>
        </w:rPr>
        <w:t>are</w:t>
      </w:r>
      <w:r w:rsidR="000A0B53" w:rsidRPr="003924E3">
        <w:rPr>
          <w:rFonts w:cstheme="minorHAnsi"/>
        </w:rPr>
        <w:t xml:space="preserve"> </w:t>
      </w:r>
      <w:r w:rsidRPr="003924E3">
        <w:rPr>
          <w:rFonts w:cstheme="minorHAnsi"/>
        </w:rPr>
        <w:t xml:space="preserve">no longer required to do a 3 night hotel stopover at a </w:t>
      </w:r>
      <w:r w:rsidR="000F461A" w:rsidRPr="003924E3">
        <w:rPr>
          <w:rFonts w:cstheme="minorHAnsi"/>
        </w:rPr>
        <w:t>government of Canada authorized accommodation</w:t>
      </w:r>
      <w:r w:rsidRPr="003924E3">
        <w:rPr>
          <w:rFonts w:cstheme="minorHAnsi"/>
        </w:rPr>
        <w:t xml:space="preserve">. </w:t>
      </w:r>
    </w:p>
    <w:p w14:paraId="1508ECAD" w14:textId="52105D02" w:rsidR="00354338" w:rsidRDefault="00354338" w:rsidP="003924E3">
      <w:pPr>
        <w:pStyle w:val="ListParagraph"/>
        <w:numPr>
          <w:ilvl w:val="0"/>
          <w:numId w:val="7"/>
        </w:numPr>
        <w:rPr>
          <w:rFonts w:cstheme="minorHAnsi"/>
        </w:rPr>
      </w:pPr>
      <w:r w:rsidRPr="003924E3">
        <w:rPr>
          <w:rFonts w:cstheme="minorHAnsi"/>
        </w:rPr>
        <w:t xml:space="preserve">Fully vaccinated travellers, who meet all requirements, </w:t>
      </w:r>
      <w:r w:rsidR="000A0B53">
        <w:rPr>
          <w:rFonts w:cstheme="minorHAnsi"/>
        </w:rPr>
        <w:t>are now</w:t>
      </w:r>
      <w:r w:rsidRPr="003924E3">
        <w:rPr>
          <w:rFonts w:cstheme="minorHAnsi"/>
        </w:rPr>
        <w:t xml:space="preserve"> exempt from quarantine.  However, all travellers must still provide a quarantine plan and be prepared to quarantine in case it is determined, at the border, that they do no meet the necessary requirements.</w:t>
      </w:r>
    </w:p>
    <w:p w14:paraId="0F23EB96" w14:textId="2CDF2A35" w:rsidR="0016295D" w:rsidRPr="003924E3" w:rsidRDefault="0016295D" w:rsidP="003924E3">
      <w:pPr>
        <w:pStyle w:val="ListParagraph"/>
        <w:numPr>
          <w:ilvl w:val="0"/>
          <w:numId w:val="7"/>
        </w:numPr>
        <w:rPr>
          <w:rFonts w:cstheme="minorHAnsi"/>
        </w:rPr>
      </w:pPr>
      <w:r>
        <w:rPr>
          <w:rFonts w:cstheme="minorHAnsi"/>
        </w:rPr>
        <w:t>If international students are not considered fully vaccinated, then very little changes for them over the coming months.  They would still need to comply with the current quarantine and testing requirements.</w:t>
      </w:r>
    </w:p>
    <w:p w14:paraId="0D1AD718" w14:textId="7092F999" w:rsidR="00A25652" w:rsidRPr="004831DE" w:rsidRDefault="00A25652" w:rsidP="00A25652">
      <w:pPr>
        <w:spacing w:before="100" w:beforeAutospacing="1" w:after="100" w:afterAutospacing="1" w:line="240" w:lineRule="auto"/>
        <w:rPr>
          <w:rFonts w:cstheme="minorHAnsi"/>
          <w:b/>
        </w:rPr>
      </w:pPr>
      <w:r w:rsidRPr="004831DE">
        <w:rPr>
          <w:rFonts w:cstheme="minorHAnsi"/>
          <w:b/>
        </w:rPr>
        <w:t xml:space="preserve">Q. How </w:t>
      </w:r>
      <w:r w:rsidR="00F0443F">
        <w:rPr>
          <w:rFonts w:cstheme="minorHAnsi"/>
          <w:b/>
        </w:rPr>
        <w:t>do the</w:t>
      </w:r>
      <w:r w:rsidR="00F0443F" w:rsidRPr="004831DE">
        <w:rPr>
          <w:rFonts w:cstheme="minorHAnsi"/>
          <w:b/>
        </w:rPr>
        <w:t xml:space="preserve"> </w:t>
      </w:r>
      <w:r w:rsidRPr="004831DE">
        <w:rPr>
          <w:rFonts w:cstheme="minorHAnsi"/>
          <w:b/>
        </w:rPr>
        <w:t>quarantine and isolation requirements change after August 9?</w:t>
      </w:r>
    </w:p>
    <w:p w14:paraId="3A976C85" w14:textId="6D0FF487" w:rsidR="00055B75" w:rsidRPr="004831DE" w:rsidRDefault="00EA4836" w:rsidP="00055B75">
      <w:pPr>
        <w:spacing w:before="100" w:beforeAutospacing="1" w:after="100" w:afterAutospacing="1" w:line="240" w:lineRule="auto"/>
        <w:rPr>
          <w:rFonts w:cstheme="minorHAnsi"/>
        </w:rPr>
      </w:pPr>
      <w:r w:rsidRPr="004831DE">
        <w:rPr>
          <w:rFonts w:cstheme="minorHAnsi"/>
          <w:b/>
        </w:rPr>
        <w:t>A.</w:t>
      </w:r>
      <w:r w:rsidRPr="004831DE">
        <w:rPr>
          <w:rFonts w:cstheme="minorHAnsi"/>
        </w:rPr>
        <w:t xml:space="preserve"> </w:t>
      </w:r>
      <w:r w:rsidR="00A25652" w:rsidRPr="004831DE">
        <w:rPr>
          <w:rFonts w:cstheme="minorHAnsi"/>
        </w:rPr>
        <w:t>For travellers flying to Canada</w:t>
      </w:r>
      <w:r w:rsidR="00055B75" w:rsidRPr="004831DE">
        <w:rPr>
          <w:rFonts w:cstheme="minorHAnsi"/>
        </w:rPr>
        <w:t xml:space="preserve"> after August 9</w:t>
      </w:r>
      <w:r w:rsidR="00055B75" w:rsidRPr="004831DE">
        <w:rPr>
          <w:rFonts w:cstheme="minorHAnsi"/>
          <w:vertAlign w:val="superscript"/>
        </w:rPr>
        <w:t>th</w:t>
      </w:r>
      <w:r w:rsidR="00055B75" w:rsidRPr="004831DE">
        <w:rPr>
          <w:rFonts w:cstheme="minorHAnsi"/>
        </w:rPr>
        <w:t xml:space="preserve"> at 12:01 a.m.</w:t>
      </w:r>
      <w:r w:rsidR="001B6F94">
        <w:rPr>
          <w:rFonts w:cstheme="minorHAnsi"/>
        </w:rPr>
        <w:t xml:space="preserve"> EDT</w:t>
      </w:r>
      <w:r w:rsidR="00055B75" w:rsidRPr="004831DE">
        <w:rPr>
          <w:rFonts w:cstheme="minorHAnsi"/>
        </w:rPr>
        <w:t xml:space="preserve">, the quarantine period no longer includes a mandatory 3 night pre-paid booking at a government-authorized hotel. </w:t>
      </w:r>
    </w:p>
    <w:p w14:paraId="7E17B301" w14:textId="3821B4DF" w:rsidR="000C4B76" w:rsidRPr="004831DE" w:rsidRDefault="00055B75" w:rsidP="000C4B76">
      <w:pPr>
        <w:spacing w:before="100" w:beforeAutospacing="1" w:after="100" w:afterAutospacing="1"/>
        <w:rPr>
          <w:bCs/>
        </w:rPr>
      </w:pPr>
      <w:r w:rsidRPr="004831DE">
        <w:rPr>
          <w:rFonts w:cstheme="minorHAnsi"/>
        </w:rPr>
        <w:t xml:space="preserve">Using a new border testing surveillance program at airports and land border crossings, fully vaccinated travellers will not need a </w:t>
      </w:r>
      <w:r w:rsidRPr="004831DE">
        <w:t xml:space="preserve">post-arrival test unless they have been randomly selected to complete a Day 1 COVID-19 molecular test. </w:t>
      </w:r>
      <w:r w:rsidRPr="004831DE">
        <w:rPr>
          <w:bCs/>
        </w:rPr>
        <w:t>There are no changes to the mandatory testing requiremen</w:t>
      </w:r>
      <w:r w:rsidR="000C4B76" w:rsidRPr="004831DE">
        <w:rPr>
          <w:bCs/>
        </w:rPr>
        <w:t>ts for unvaccinated travellers.</w:t>
      </w:r>
    </w:p>
    <w:p w14:paraId="5E2AF192" w14:textId="05115852" w:rsidR="00055B75" w:rsidRDefault="002967EF" w:rsidP="000C4B76">
      <w:pPr>
        <w:spacing w:before="100" w:beforeAutospacing="1" w:after="100" w:afterAutospacing="1"/>
        <w:rPr>
          <w:rFonts w:cstheme="minorHAnsi"/>
        </w:rPr>
      </w:pPr>
      <w:r w:rsidRPr="004831DE">
        <w:t>Finally</w:t>
      </w:r>
      <w:r w:rsidR="00055B75" w:rsidRPr="004831DE">
        <w:t>, students</w:t>
      </w:r>
      <w:r w:rsidR="00055B75" w:rsidRPr="004831DE">
        <w:rPr>
          <w:rFonts w:cstheme="minorHAnsi"/>
        </w:rPr>
        <w:t xml:space="preserve"> will either enter a 14 day quarantine, if they do not meet the definition of fully vaccinated,</w:t>
      </w:r>
      <w:r w:rsidR="00A25652" w:rsidRPr="004831DE">
        <w:rPr>
          <w:rFonts w:cstheme="minorHAnsi"/>
        </w:rPr>
        <w:t xml:space="preserve"> or will be</w:t>
      </w:r>
      <w:r w:rsidR="00055B75" w:rsidRPr="004831DE">
        <w:rPr>
          <w:rFonts w:cstheme="minorHAnsi"/>
        </w:rPr>
        <w:t xml:space="preserve"> released without quarantine, if they meet the definition of fully vaccinated</w:t>
      </w:r>
      <w:r w:rsidR="00FB06EB" w:rsidRPr="004831DE">
        <w:rPr>
          <w:rFonts w:cstheme="minorHAnsi"/>
        </w:rPr>
        <w:t xml:space="preserve"> (see below)</w:t>
      </w:r>
      <w:r w:rsidR="00055B75" w:rsidRPr="004831DE">
        <w:rPr>
          <w:rFonts w:cstheme="minorHAnsi"/>
        </w:rPr>
        <w:t>.</w:t>
      </w:r>
    </w:p>
    <w:p w14:paraId="41FE9406" w14:textId="5A1D391B" w:rsidR="00E640DF" w:rsidRPr="00E640DF" w:rsidRDefault="00E640DF" w:rsidP="000C4B76">
      <w:pPr>
        <w:spacing w:before="100" w:beforeAutospacing="1" w:after="100" w:afterAutospacing="1"/>
        <w:rPr>
          <w:rFonts w:cstheme="minorHAnsi"/>
          <w:b/>
        </w:rPr>
      </w:pPr>
      <w:r w:rsidRPr="00E640DF">
        <w:rPr>
          <w:rFonts w:cstheme="minorHAnsi"/>
          <w:b/>
        </w:rPr>
        <w:t>Q. What are the isolation requirements for travellers testing positive or showing symptoms?</w:t>
      </w:r>
    </w:p>
    <w:p w14:paraId="663264AC" w14:textId="12B23505" w:rsidR="00E640DF" w:rsidRPr="00E640DF" w:rsidRDefault="00E640DF" w:rsidP="000C4B76">
      <w:pPr>
        <w:spacing w:before="100" w:beforeAutospacing="1" w:after="100" w:afterAutospacing="1"/>
        <w:rPr>
          <w:rFonts w:cstheme="minorHAnsi"/>
        </w:rPr>
      </w:pPr>
      <w:r w:rsidRPr="00E640DF">
        <w:rPr>
          <w:rFonts w:cstheme="minorHAnsi"/>
          <w:b/>
        </w:rPr>
        <w:t>A.</w:t>
      </w:r>
      <w:r>
        <w:rPr>
          <w:rFonts w:cstheme="minorHAnsi"/>
        </w:rPr>
        <w:t xml:space="preserve"> If a student is considered fully vaccinated and not required to quarantine, they are required to follow local public health measures.  However, if the traveller is selected for random mandatory testing and they test positive, regardless of vaccination status, the isolation period will be shortened from 14 days </w:t>
      </w:r>
      <w:r w:rsidRPr="00E640DF">
        <w:rPr>
          <w:rFonts w:cstheme="minorHAnsi"/>
        </w:rPr>
        <w:t xml:space="preserve">to 10 days based on the latest evidence on the infectious period of COVID-19. </w:t>
      </w:r>
    </w:p>
    <w:p w14:paraId="49759651" w14:textId="364CF84C" w:rsidR="00EC2685" w:rsidRPr="00E640DF" w:rsidRDefault="00E640DF" w:rsidP="000C4B76">
      <w:pPr>
        <w:spacing w:before="100" w:beforeAutospacing="1" w:after="100" w:afterAutospacing="1"/>
        <w:rPr>
          <w:rFonts w:cstheme="minorHAnsi"/>
        </w:rPr>
      </w:pPr>
      <w:r w:rsidRPr="00E640DF">
        <w:rPr>
          <w:rFonts w:cstheme="minorHAnsi"/>
        </w:rPr>
        <w:t xml:space="preserve">If a traveller is symptomatic, the isolation period will be shortened from 14 days to 10 days.  </w:t>
      </w:r>
    </w:p>
    <w:p w14:paraId="0BAD07E9" w14:textId="63E992D1" w:rsidR="00E640DF" w:rsidRPr="00E640DF" w:rsidRDefault="00E640DF" w:rsidP="000C4B76">
      <w:pPr>
        <w:spacing w:before="100" w:beforeAutospacing="1" w:after="100" w:afterAutospacing="1"/>
        <w:rPr>
          <w:rFonts w:cstheme="minorHAnsi"/>
        </w:rPr>
      </w:pPr>
      <w:r w:rsidRPr="00E640DF">
        <w:rPr>
          <w:rFonts w:cstheme="minorHAnsi"/>
        </w:rPr>
        <w:lastRenderedPageBreak/>
        <w:t>Those who test positive or are showing symptoms may already be several days into their infection which is why the isolation period is shortened from 14 days to 10 days.</w:t>
      </w:r>
    </w:p>
    <w:p w14:paraId="025A4856" w14:textId="2D499148" w:rsidR="00560425" w:rsidRPr="004D1BA0" w:rsidRDefault="00560425" w:rsidP="004D1BA0">
      <w:pPr>
        <w:pStyle w:val="Question"/>
      </w:pPr>
      <w:r w:rsidRPr="009F34E8">
        <w:t xml:space="preserve">Q. Will international students be required to quarantine after arriving at their final travel destination while they await their on-arrival COVID-19 test results? </w:t>
      </w:r>
    </w:p>
    <w:p w14:paraId="624E054C" w14:textId="32E73383" w:rsidR="00560425" w:rsidRPr="004D1BA0" w:rsidRDefault="007670D3" w:rsidP="004D1BA0">
      <w:pPr>
        <w:rPr>
          <w:lang w:val="en-US"/>
        </w:rPr>
      </w:pPr>
      <w:r w:rsidRPr="004D1BA0">
        <w:rPr>
          <w:b/>
          <w:lang w:val="en-US"/>
        </w:rPr>
        <w:t>A.</w:t>
      </w:r>
      <w:r>
        <w:rPr>
          <w:lang w:val="en-US"/>
        </w:rPr>
        <w:t xml:space="preserve"> </w:t>
      </w:r>
      <w:r w:rsidR="00560425" w:rsidRPr="009F34E8">
        <w:rPr>
          <w:lang w:val="en-US"/>
        </w:rPr>
        <w:t>Beginning July 5, 2021, fully vaccinated travellers</w:t>
      </w:r>
      <w:r w:rsidR="002773C0">
        <w:rPr>
          <w:lang w:val="en-US"/>
        </w:rPr>
        <w:t>,</w:t>
      </w:r>
      <w:r w:rsidR="001E0E89">
        <w:rPr>
          <w:lang w:val="en-US"/>
        </w:rPr>
        <w:t xml:space="preserve"> </w:t>
      </w:r>
      <w:r w:rsidR="001E0E89" w:rsidRPr="001E0E89">
        <w:rPr>
          <w:b/>
          <w:lang w:val="en-US"/>
        </w:rPr>
        <w:t>including international students</w:t>
      </w:r>
      <w:r w:rsidR="001E0E89">
        <w:rPr>
          <w:lang w:val="en-US"/>
        </w:rPr>
        <w:t>,</w:t>
      </w:r>
      <w:r w:rsidR="00560425" w:rsidRPr="009F34E8">
        <w:rPr>
          <w:lang w:val="en-US"/>
        </w:rPr>
        <w:t xml:space="preserve"> are not required to quarantine while they await the results of their on-arrival COVID-19 test results if they meet very specific conditions (listed below). </w:t>
      </w:r>
      <w:r w:rsidR="00B54A95">
        <w:rPr>
          <w:lang w:val="en-US"/>
        </w:rPr>
        <w:t xml:space="preserve">International students that are not fully vaccinated </w:t>
      </w:r>
      <w:r w:rsidR="00FE0280">
        <w:rPr>
          <w:lang w:val="en-US"/>
        </w:rPr>
        <w:t>will</w:t>
      </w:r>
      <w:r w:rsidR="00B54A95">
        <w:rPr>
          <w:lang w:val="en-US"/>
        </w:rPr>
        <w:t xml:space="preserve"> need to continue to quarantine on arrival.</w:t>
      </w:r>
    </w:p>
    <w:p w14:paraId="2C24698D" w14:textId="2460BE2D" w:rsidR="00560425" w:rsidRPr="004D1BA0" w:rsidRDefault="00560425" w:rsidP="004D1BA0">
      <w:r w:rsidRPr="009F34E8">
        <w:rPr>
          <w:lang w:val="en-US"/>
        </w:rPr>
        <w:t xml:space="preserve">All travellers </w:t>
      </w:r>
      <w:r w:rsidR="00942FD2">
        <w:rPr>
          <w:lang w:val="en-US"/>
        </w:rPr>
        <w:t xml:space="preserve">are </w:t>
      </w:r>
      <w:r w:rsidRPr="009F34E8">
        <w:rPr>
          <w:lang w:val="en-US"/>
        </w:rPr>
        <w:t>required to disclose COVID-19 vaccination information, including whether they received a COVID-19 vaccine, the brand name or any other information that identifies the vaccine that was administered, the dates on which the vaccine was administered, and the doses received.</w:t>
      </w:r>
      <w:r w:rsidR="00CA7107">
        <w:rPr>
          <w:lang w:val="en-US"/>
        </w:rPr>
        <w:t xml:space="preserve">  Travellers who are not considered fully vaccinated are required to </w:t>
      </w:r>
      <w:r w:rsidR="00942FD2">
        <w:rPr>
          <w:lang w:val="en-US"/>
        </w:rPr>
        <w:t>complete</w:t>
      </w:r>
      <w:r w:rsidR="00CA7107">
        <w:rPr>
          <w:lang w:val="en-US"/>
        </w:rPr>
        <w:t xml:space="preserve"> full 14 day quarantine.</w:t>
      </w:r>
    </w:p>
    <w:p w14:paraId="0BF2076A" w14:textId="77777777" w:rsidR="00560425" w:rsidRPr="009F34E8" w:rsidRDefault="00560425" w:rsidP="004D1BA0">
      <w:r w:rsidRPr="009F34E8">
        <w:rPr>
          <w:lang w:val="en-US"/>
        </w:rPr>
        <w:t>To be considered fully vaccinated, travellers must:</w:t>
      </w:r>
    </w:p>
    <w:p w14:paraId="5F132208" w14:textId="55891AAA" w:rsidR="00560425" w:rsidRPr="009F34E8" w:rsidRDefault="00560425" w:rsidP="00560425">
      <w:pPr>
        <w:spacing w:line="276" w:lineRule="auto"/>
        <w:ind w:left="1230" w:hanging="510"/>
        <w:contextualSpacing/>
        <w:rPr>
          <w:bCs/>
          <w:color w:val="000000" w:themeColor="text1"/>
        </w:rPr>
      </w:pPr>
      <w:r w:rsidRPr="009F34E8">
        <w:rPr>
          <w:bCs/>
          <w:color w:val="000000" w:themeColor="text1"/>
          <w:lang w:val="en-US"/>
        </w:rPr>
        <w:t>•        Have received the full series of a COVID-19 vaccine — or combination of vaccines</w:t>
      </w:r>
      <w:r>
        <w:rPr>
          <w:bCs/>
          <w:color w:val="000000" w:themeColor="text1"/>
          <w:lang w:val="en-US"/>
        </w:rPr>
        <w:t xml:space="preserve"> </w:t>
      </w:r>
      <w:r w:rsidR="001E0E89">
        <w:rPr>
          <w:bCs/>
          <w:color w:val="000000" w:themeColor="text1"/>
          <w:lang w:val="en-US"/>
        </w:rPr>
        <w:t>— </w:t>
      </w:r>
      <w:hyperlink r:id="rId10" w:history="1">
        <w:r w:rsidRPr="00941BD7">
          <w:rPr>
            <w:rStyle w:val="Hyperlink"/>
            <w:rFonts w:cstheme="minorHAnsi"/>
          </w:rPr>
          <w:t>accepted by the Government of Canada</w:t>
        </w:r>
      </w:hyperlink>
      <w:r w:rsidRPr="009F34E8">
        <w:rPr>
          <w:bCs/>
          <w:color w:val="000000" w:themeColor="text1"/>
          <w:lang w:val="en-US"/>
        </w:rPr>
        <w:t>, at least 14 days prior to entering Canada.  Currently, those vaccines are manufactured by Pfizer, Moderna, AstraZeneca/COVISHIELD, and Janssen (Johnson &amp; Johnson). Vaccines accepted by the Government of Canada do not have to be administered in Canada to be accepted.</w:t>
      </w:r>
    </w:p>
    <w:p w14:paraId="7C0D7368" w14:textId="77777777" w:rsidR="00560425" w:rsidRPr="009F34E8" w:rsidRDefault="00560425" w:rsidP="00560425">
      <w:pPr>
        <w:spacing w:line="276" w:lineRule="auto"/>
        <w:ind w:left="1230" w:hanging="510"/>
        <w:contextualSpacing/>
        <w:rPr>
          <w:bCs/>
          <w:color w:val="000000" w:themeColor="text1"/>
        </w:rPr>
      </w:pPr>
      <w:r w:rsidRPr="009F34E8">
        <w:rPr>
          <w:bCs/>
          <w:color w:val="000000" w:themeColor="text1"/>
          <w:lang w:val="en-US"/>
        </w:rPr>
        <w:t xml:space="preserve">•        Provide proof of vaccination in English or French (or a certified translation). </w:t>
      </w:r>
    </w:p>
    <w:p w14:paraId="2B114934" w14:textId="07D0E200" w:rsidR="00560425" w:rsidRPr="009F34E8" w:rsidRDefault="00560425" w:rsidP="00560425">
      <w:pPr>
        <w:spacing w:line="276" w:lineRule="auto"/>
        <w:ind w:left="1230" w:hanging="510"/>
        <w:contextualSpacing/>
        <w:rPr>
          <w:bCs/>
          <w:color w:val="000000" w:themeColor="text1"/>
        </w:rPr>
      </w:pPr>
      <w:r w:rsidRPr="009F34E8">
        <w:rPr>
          <w:bCs/>
          <w:color w:val="000000" w:themeColor="text1"/>
          <w:lang w:val="en-US"/>
        </w:rPr>
        <w:t>•        Meet the pre-entry and on-arrival testing requirements (pre-departure PCR and take arrival test</w:t>
      </w:r>
      <w:r w:rsidR="00951183">
        <w:rPr>
          <w:bCs/>
          <w:color w:val="000000" w:themeColor="text1"/>
          <w:lang w:val="en-US"/>
        </w:rPr>
        <w:t>, if required</w:t>
      </w:r>
      <w:r w:rsidRPr="009F34E8">
        <w:rPr>
          <w:bCs/>
          <w:color w:val="000000" w:themeColor="text1"/>
          <w:lang w:val="en-US"/>
        </w:rPr>
        <w:t>) and be asymptomatic</w:t>
      </w:r>
      <w:r w:rsidR="0019286D">
        <w:rPr>
          <w:bCs/>
          <w:color w:val="000000" w:themeColor="text1"/>
          <w:lang w:val="en-US"/>
        </w:rPr>
        <w:t>.</w:t>
      </w:r>
      <w:r w:rsidRPr="009F34E8">
        <w:rPr>
          <w:bCs/>
          <w:color w:val="000000" w:themeColor="text1"/>
          <w:lang w:val="en-US"/>
        </w:rPr>
        <w:t xml:space="preserve"> </w:t>
      </w:r>
    </w:p>
    <w:p w14:paraId="5132236F" w14:textId="77777777" w:rsidR="00560425" w:rsidRPr="009F34E8" w:rsidRDefault="00560425" w:rsidP="00560425">
      <w:pPr>
        <w:spacing w:line="276" w:lineRule="auto"/>
        <w:ind w:left="1230" w:hanging="510"/>
        <w:contextualSpacing/>
        <w:rPr>
          <w:bCs/>
          <w:color w:val="000000" w:themeColor="text1"/>
        </w:rPr>
      </w:pPr>
      <w:r w:rsidRPr="009F34E8">
        <w:rPr>
          <w:bCs/>
          <w:color w:val="000000" w:themeColor="text1"/>
          <w:lang w:val="en-US"/>
        </w:rPr>
        <w:t>•        Submit all required COVID-19 information electronically using ArriveCAN prior to travel to Canada, have a paper or digital copy of their proof of vaccination, and have a suitable quarantine plan.</w:t>
      </w:r>
    </w:p>
    <w:p w14:paraId="0B864779" w14:textId="77777777" w:rsidR="00560425" w:rsidRPr="009F34E8" w:rsidRDefault="00560425" w:rsidP="00560425">
      <w:pPr>
        <w:spacing w:line="276" w:lineRule="auto"/>
        <w:contextualSpacing/>
        <w:jc w:val="both"/>
        <w:rPr>
          <w:bCs/>
          <w:color w:val="000000" w:themeColor="text1"/>
        </w:rPr>
      </w:pPr>
      <w:r w:rsidRPr="009F34E8">
        <w:rPr>
          <w:bCs/>
          <w:color w:val="000000" w:themeColor="text1"/>
          <w:lang w:val="en-US"/>
        </w:rPr>
        <w:t> </w:t>
      </w:r>
    </w:p>
    <w:p w14:paraId="30D8D339" w14:textId="286775C8" w:rsidR="00560425" w:rsidRDefault="00560425" w:rsidP="004D1BA0">
      <w:pPr>
        <w:rPr>
          <w:lang w:val="en-US"/>
        </w:rPr>
      </w:pPr>
      <w:r w:rsidRPr="009F34E8">
        <w:rPr>
          <w:lang w:val="en-US"/>
        </w:rPr>
        <w:t xml:space="preserve">Travellers exempted from quarantine are still required, during the 14 days after entry to Canada, to wear a mask when they are in public and maintain a list of the names and contact information of persons with whom they are in close contact with and the locations visited during that period, as well as follow any other public health measures of the province or territory they are in.  </w:t>
      </w:r>
    </w:p>
    <w:p w14:paraId="75FDF6FB" w14:textId="2E6C7833" w:rsidR="00560425" w:rsidRDefault="00305CC0" w:rsidP="004D1BA0">
      <w:pPr>
        <w:rPr>
          <w:lang w:val="en-US"/>
        </w:rPr>
      </w:pPr>
      <w:r>
        <w:t xml:space="preserve">All travellers entering Canada must submit their information into ArriveCAN within 72 hours before arrival to Canada, including their travel and contact information, quarantine plan, vaccination information, and COVID-19 symptom self-assessment. </w:t>
      </w:r>
      <w:r w:rsidR="00951183">
        <w:rPr>
          <w:lang w:val="en-US"/>
        </w:rPr>
        <w:t>T</w:t>
      </w:r>
      <w:r w:rsidR="00560425" w:rsidRPr="009F34E8">
        <w:rPr>
          <w:lang w:val="en-US"/>
        </w:rPr>
        <w:t xml:space="preserve">ravellers who self-declare as fully vaccinated but do not meet the conditions described above will </w:t>
      </w:r>
      <w:r w:rsidR="00F612BF">
        <w:rPr>
          <w:lang w:val="en-US"/>
        </w:rPr>
        <w:t>be treated as unvaccinated</w:t>
      </w:r>
      <w:r w:rsidR="00560425" w:rsidRPr="009F34E8">
        <w:rPr>
          <w:lang w:val="en-US"/>
        </w:rPr>
        <w:t xml:space="preserve">, and may be subject to enforcement under the </w:t>
      </w:r>
      <w:r w:rsidR="00560425" w:rsidRPr="00FE0280">
        <w:rPr>
          <w:i/>
          <w:lang w:val="en-US"/>
        </w:rPr>
        <w:t>Quarantine Act.</w:t>
      </w:r>
    </w:p>
    <w:p w14:paraId="1D2FA0B9" w14:textId="0756D548" w:rsidR="00CF5A3D" w:rsidRDefault="00560425" w:rsidP="004D1BA0">
      <w:pPr>
        <w:spacing w:line="276" w:lineRule="auto"/>
        <w:contextualSpacing/>
        <w:jc w:val="both"/>
        <w:rPr>
          <w:bCs/>
          <w:color w:val="000000" w:themeColor="text1"/>
          <w:lang w:val="en-US"/>
        </w:rPr>
      </w:pPr>
      <w:r w:rsidRPr="009F34E8">
        <w:rPr>
          <w:bCs/>
          <w:color w:val="000000" w:themeColor="text1"/>
          <w:lang w:val="en-US"/>
        </w:rPr>
        <w:t xml:space="preserve">For further information, please visit the </w:t>
      </w:r>
      <w:hyperlink r:id="rId11" w:history="1">
        <w:r w:rsidRPr="009F34E8">
          <w:rPr>
            <w:rStyle w:val="Hyperlink"/>
            <w:bCs/>
            <w:color w:val="000000" w:themeColor="text1"/>
            <w:lang w:val="en-US"/>
          </w:rPr>
          <w:t>travel.gc.ca/travel-COVID</w:t>
        </w:r>
      </w:hyperlink>
      <w:r w:rsidRPr="009F34E8">
        <w:rPr>
          <w:bCs/>
          <w:color w:val="000000" w:themeColor="text1"/>
        </w:rPr>
        <w:t xml:space="preserve"> </w:t>
      </w:r>
      <w:r w:rsidRPr="009F34E8">
        <w:rPr>
          <w:bCs/>
          <w:color w:val="000000" w:themeColor="text1"/>
          <w:lang w:val="en-US"/>
        </w:rPr>
        <w:t>web page.</w:t>
      </w:r>
    </w:p>
    <w:p w14:paraId="541AEB4A" w14:textId="16EA524A" w:rsidR="0015330B" w:rsidRDefault="0015330B" w:rsidP="004D1BA0">
      <w:pPr>
        <w:pStyle w:val="Question"/>
      </w:pPr>
      <w:r w:rsidRPr="009F34E8">
        <w:lastRenderedPageBreak/>
        <w:t>Q. Is there a sense of the timelines for when additional vaccines might be approved, given that the vaccines currently used in top source countries such as India and China are not one of the four already approved?</w:t>
      </w:r>
    </w:p>
    <w:p w14:paraId="27C16767" w14:textId="19C52697" w:rsidR="0015330B" w:rsidRPr="009F34E8" w:rsidRDefault="007670D3" w:rsidP="004D1BA0">
      <w:pPr>
        <w:rPr>
          <w:lang w:val="en-US"/>
        </w:rPr>
      </w:pPr>
      <w:r w:rsidRPr="004D1BA0">
        <w:rPr>
          <w:b/>
          <w:lang w:val="en-US"/>
        </w:rPr>
        <w:t>A.</w:t>
      </w:r>
      <w:r>
        <w:rPr>
          <w:lang w:val="en-US"/>
        </w:rPr>
        <w:t xml:space="preserve"> </w:t>
      </w:r>
      <w:r w:rsidR="0015330B">
        <w:rPr>
          <w:lang w:val="en-US"/>
        </w:rPr>
        <w:t xml:space="preserve">A list of vaccines and regimens that meet the criteria for fully vaccinated </w:t>
      </w:r>
      <w:r w:rsidR="001E0E89">
        <w:rPr>
          <w:lang w:val="en-US"/>
        </w:rPr>
        <w:t>is</w:t>
      </w:r>
      <w:r w:rsidR="0015330B">
        <w:rPr>
          <w:lang w:val="en-US"/>
        </w:rPr>
        <w:t xml:space="preserve"> published on the Government of Canada website</w:t>
      </w:r>
      <w:r w:rsidR="001E0E89">
        <w:rPr>
          <w:lang w:val="en-US"/>
        </w:rPr>
        <w:t xml:space="preserve"> </w:t>
      </w:r>
      <w:hyperlink r:id="rId12" w:history="1">
        <w:r w:rsidR="001E0E89" w:rsidRPr="001E0E89">
          <w:rPr>
            <w:rStyle w:val="Hyperlink"/>
            <w:lang w:val="en-US"/>
          </w:rPr>
          <w:t>here</w:t>
        </w:r>
      </w:hyperlink>
      <w:r w:rsidR="0015330B">
        <w:rPr>
          <w:lang w:val="en-US"/>
        </w:rPr>
        <w:t xml:space="preserve">. </w:t>
      </w:r>
    </w:p>
    <w:p w14:paraId="397281B7" w14:textId="7067B0E6" w:rsidR="0015330B" w:rsidRPr="004D1BA0" w:rsidRDefault="00CA7107" w:rsidP="004D1BA0">
      <w:r>
        <w:rPr>
          <w:lang w:val="en-US"/>
        </w:rPr>
        <w:t>T</w:t>
      </w:r>
      <w:r w:rsidR="0015330B">
        <w:rPr>
          <w:lang w:val="en-US"/>
        </w:rPr>
        <w:t>he Government of Canada will continue to consider additional adjustments to t</w:t>
      </w:r>
      <w:r>
        <w:rPr>
          <w:lang w:val="en-US"/>
        </w:rPr>
        <w:t>he list of eligible vaccines</w:t>
      </w:r>
      <w:r w:rsidR="0015330B">
        <w:rPr>
          <w:lang w:val="en-US"/>
        </w:rPr>
        <w:t xml:space="preserve">.  Before heading to the border, travelers should consult the latest travel information at </w:t>
      </w:r>
      <w:hyperlink r:id="rId13" w:history="1">
        <w:r w:rsidR="0015330B" w:rsidRPr="00B978DC">
          <w:rPr>
            <w:rStyle w:val="Hyperlink"/>
            <w:bCs/>
            <w:color w:val="2E74B5" w:themeColor="accent1" w:themeShade="BF"/>
            <w:lang w:val="en-US"/>
          </w:rPr>
          <w:t>travel.gc.ca/travel-COVID</w:t>
        </w:r>
      </w:hyperlink>
      <w:r w:rsidR="0015330B" w:rsidRPr="00B978DC">
        <w:rPr>
          <w:color w:val="2E74B5" w:themeColor="accent1" w:themeShade="BF"/>
          <w:lang w:val="en-US"/>
        </w:rPr>
        <w:t xml:space="preserve"> </w:t>
      </w:r>
      <w:r w:rsidR="0015330B">
        <w:rPr>
          <w:lang w:val="en-US"/>
        </w:rPr>
        <w:t>so they are prepared to meet the requirements that apply to their individual vaccination status.</w:t>
      </w:r>
    </w:p>
    <w:p w14:paraId="50E6E234" w14:textId="77777777" w:rsidR="00FB0059" w:rsidRPr="002801BA" w:rsidRDefault="002801BA" w:rsidP="004D1BA0">
      <w:pPr>
        <w:pStyle w:val="Question"/>
      </w:pPr>
      <w:r w:rsidRPr="002801BA">
        <w:t xml:space="preserve">Q. What are the responsibilities of students </w:t>
      </w:r>
      <w:r w:rsidR="00C42315">
        <w:t xml:space="preserve">upon arrival into Canada </w:t>
      </w:r>
      <w:r w:rsidRPr="002801BA">
        <w:t>with respect to quarantine and isolation?</w:t>
      </w:r>
    </w:p>
    <w:p w14:paraId="76FB2CB4" w14:textId="124C0AAE" w:rsidR="00343F91" w:rsidRDefault="002801BA" w:rsidP="00343F91">
      <w:pPr>
        <w:rPr>
          <w:rFonts w:ascii="Calibri" w:hAnsi="Calibri" w:cs="Calibri"/>
        </w:rPr>
      </w:pPr>
      <w:r w:rsidRPr="002801BA">
        <w:rPr>
          <w:rFonts w:ascii="Calibri" w:hAnsi="Calibri" w:cs="Calibri"/>
          <w:b/>
        </w:rPr>
        <w:t>A.</w:t>
      </w:r>
      <w:r>
        <w:rPr>
          <w:rFonts w:ascii="Calibri" w:hAnsi="Calibri" w:cs="Calibri"/>
        </w:rPr>
        <w:t xml:space="preserve"> </w:t>
      </w:r>
      <w:r w:rsidR="005E1509">
        <w:rPr>
          <w:rFonts w:ascii="Calibri" w:hAnsi="Calibri" w:cs="Calibri"/>
        </w:rPr>
        <w:t xml:space="preserve">All international students are responsible for ensuring that they have adequate financial resources to support their quarantine and isolation plans. </w:t>
      </w:r>
      <w:r w:rsidR="00343F91">
        <w:rPr>
          <w:rFonts w:ascii="Calibri" w:hAnsi="Calibri" w:cs="Calibri"/>
        </w:rPr>
        <w:t>This is required even when seeking the fully vaccinated exemption, as final determination is made by a government representative at the border based on the information presented by international students at the time of entry into Canada. International students must be prepared to quarantine for 14 days in the event that</w:t>
      </w:r>
      <w:r w:rsidR="00B978DC">
        <w:rPr>
          <w:rFonts w:ascii="Calibri" w:hAnsi="Calibri" w:cs="Calibri"/>
        </w:rPr>
        <w:t xml:space="preserve"> they do no</w:t>
      </w:r>
      <w:r w:rsidR="00343F91">
        <w:rPr>
          <w:rFonts w:ascii="Calibri" w:hAnsi="Calibri" w:cs="Calibri"/>
        </w:rPr>
        <w:t xml:space="preserve">t meet the requirements for </w:t>
      </w:r>
      <w:r w:rsidR="00B978DC">
        <w:rPr>
          <w:rFonts w:ascii="Calibri" w:hAnsi="Calibri" w:cs="Calibri"/>
        </w:rPr>
        <w:t xml:space="preserve">the </w:t>
      </w:r>
      <w:r w:rsidR="00343F91">
        <w:rPr>
          <w:rFonts w:ascii="Calibri" w:hAnsi="Calibri" w:cs="Calibri"/>
        </w:rPr>
        <w:t>fully vaccinated exemption</w:t>
      </w:r>
      <w:r w:rsidR="00B978DC">
        <w:rPr>
          <w:rFonts w:ascii="Calibri" w:hAnsi="Calibri" w:cs="Calibri"/>
        </w:rPr>
        <w:t>s</w:t>
      </w:r>
      <w:r w:rsidR="00951183">
        <w:rPr>
          <w:rFonts w:ascii="Calibri" w:hAnsi="Calibri" w:cs="Calibri"/>
        </w:rPr>
        <w:t xml:space="preserve"> or to isolate for 10 days in the event they are symptomatic or test positive</w:t>
      </w:r>
      <w:r w:rsidR="00343F91">
        <w:rPr>
          <w:rFonts w:ascii="Calibri" w:hAnsi="Calibri" w:cs="Calibri"/>
        </w:rPr>
        <w:t xml:space="preserve">. </w:t>
      </w:r>
    </w:p>
    <w:p w14:paraId="4480D4D5" w14:textId="526BA5AC" w:rsidR="002801BA" w:rsidRDefault="002801BA" w:rsidP="002801BA">
      <w:pPr>
        <w:rPr>
          <w:rFonts w:ascii="Calibri" w:hAnsi="Calibri" w:cs="Calibri"/>
        </w:rPr>
      </w:pPr>
      <w:r w:rsidRPr="002801BA">
        <w:rPr>
          <w:rFonts w:ascii="Calibri" w:hAnsi="Calibri" w:cs="Calibri"/>
        </w:rPr>
        <w:t>Upon arrival, international students </w:t>
      </w:r>
      <w:r w:rsidRPr="002801BA">
        <w:rPr>
          <w:rFonts w:ascii="Calibri" w:hAnsi="Calibri" w:cs="Calibri"/>
          <w:b/>
          <w:bCs/>
        </w:rPr>
        <w:t>must</w:t>
      </w:r>
      <w:r w:rsidRPr="002801BA">
        <w:rPr>
          <w:rFonts w:ascii="Calibri" w:hAnsi="Calibri" w:cs="Calibri"/>
        </w:rPr>
        <w:t xml:space="preserve"> be able to demonstrate that they have a plan in place </w:t>
      </w:r>
      <w:r w:rsidR="00C42315">
        <w:rPr>
          <w:rFonts w:ascii="Calibri" w:hAnsi="Calibri" w:cs="Calibri"/>
        </w:rPr>
        <w:t xml:space="preserve">and the means </w:t>
      </w:r>
      <w:r w:rsidRPr="002801BA">
        <w:rPr>
          <w:rFonts w:ascii="Calibri" w:hAnsi="Calibri" w:cs="Calibri"/>
        </w:rPr>
        <w:t xml:space="preserve">to support their initial 14-day mandatory quarantine </w:t>
      </w:r>
      <w:r w:rsidR="004A6A41">
        <w:rPr>
          <w:rFonts w:ascii="Calibri" w:hAnsi="Calibri" w:cs="Calibri"/>
        </w:rPr>
        <w:t>and</w:t>
      </w:r>
      <w:r w:rsidRPr="002801BA">
        <w:rPr>
          <w:rFonts w:ascii="Calibri" w:hAnsi="Calibri" w:cs="Calibri"/>
        </w:rPr>
        <w:t xml:space="preserve"> isolation period in Canada.</w:t>
      </w:r>
      <w:r w:rsidR="00CA7107">
        <w:rPr>
          <w:rFonts w:ascii="Calibri" w:hAnsi="Calibri" w:cs="Calibri"/>
        </w:rPr>
        <w:t xml:space="preserve"> Failure to do so may result in fines of up to $5,000</w:t>
      </w:r>
      <w:r w:rsidR="00F612BF">
        <w:rPr>
          <w:rFonts w:ascii="Calibri" w:hAnsi="Calibri" w:cs="Calibri"/>
        </w:rPr>
        <w:t xml:space="preserve"> </w:t>
      </w:r>
      <w:r w:rsidR="00442B29">
        <w:rPr>
          <w:rFonts w:ascii="Calibri" w:hAnsi="Calibri" w:cs="Calibri"/>
        </w:rPr>
        <w:t xml:space="preserve">CDN </w:t>
      </w:r>
      <w:r w:rsidR="00CA7107">
        <w:rPr>
          <w:rFonts w:ascii="Calibri" w:hAnsi="Calibri" w:cs="Calibri"/>
        </w:rPr>
        <w:t xml:space="preserve">under the </w:t>
      </w:r>
      <w:r w:rsidR="00CA7107" w:rsidRPr="00442B29">
        <w:rPr>
          <w:rFonts w:ascii="Calibri" w:hAnsi="Calibri" w:cs="Calibri"/>
          <w:i/>
        </w:rPr>
        <w:t>Contraventions Act</w:t>
      </w:r>
      <w:r w:rsidR="00CA7107">
        <w:rPr>
          <w:rFonts w:ascii="Calibri" w:hAnsi="Calibri" w:cs="Calibri"/>
        </w:rPr>
        <w:t>.</w:t>
      </w:r>
    </w:p>
    <w:p w14:paraId="6ED0FD4B" w14:textId="05FFB6BD" w:rsidR="00EA6885" w:rsidRDefault="00B978DC" w:rsidP="002801BA">
      <w:pPr>
        <w:rPr>
          <w:color w:val="0D0D0D"/>
        </w:rPr>
      </w:pPr>
      <w:r>
        <w:rPr>
          <w:rFonts w:ascii="Calibri" w:hAnsi="Calibri" w:cs="Calibri"/>
        </w:rPr>
        <w:t>International students</w:t>
      </w:r>
      <w:r w:rsidR="00405A16">
        <w:rPr>
          <w:rFonts w:ascii="Calibri" w:hAnsi="Calibri" w:cs="Calibri"/>
        </w:rPr>
        <w:t xml:space="preserve"> must ensure that they have </w:t>
      </w:r>
      <w:r w:rsidR="00C42315">
        <w:rPr>
          <w:rFonts w:ascii="Calibri" w:hAnsi="Calibri" w:cs="Calibri"/>
        </w:rPr>
        <w:t xml:space="preserve">prepared themselves according to </w:t>
      </w:r>
      <w:r w:rsidR="00405A16">
        <w:rPr>
          <w:rFonts w:ascii="Calibri" w:hAnsi="Calibri" w:cs="Calibri"/>
        </w:rPr>
        <w:t xml:space="preserve">accurate information </w:t>
      </w:r>
      <w:r w:rsidR="00C42315">
        <w:rPr>
          <w:rFonts w:ascii="Calibri" w:hAnsi="Calibri" w:cs="Calibri"/>
        </w:rPr>
        <w:t xml:space="preserve">attained </w:t>
      </w:r>
      <w:r w:rsidR="00405A16">
        <w:rPr>
          <w:rFonts w:ascii="Calibri" w:hAnsi="Calibri" w:cs="Calibri"/>
        </w:rPr>
        <w:t xml:space="preserve">from reliable sources regarding their responsibilities </w:t>
      </w:r>
      <w:r w:rsidR="00442B29">
        <w:rPr>
          <w:rFonts w:ascii="Calibri" w:hAnsi="Calibri" w:cs="Calibri"/>
        </w:rPr>
        <w:t xml:space="preserve">as </w:t>
      </w:r>
      <w:r w:rsidR="00405A16" w:rsidRPr="00EC2011">
        <w:rPr>
          <w:rFonts w:ascii="Calibri" w:hAnsi="Calibri" w:cs="Calibri"/>
        </w:rPr>
        <w:t>set out in the Emergency Order under the </w:t>
      </w:r>
      <w:r w:rsidR="00405A16" w:rsidRPr="00EC2011">
        <w:rPr>
          <w:rFonts w:ascii="Calibri" w:hAnsi="Calibri" w:cs="Calibri"/>
          <w:i/>
          <w:iCs/>
        </w:rPr>
        <w:t>Quarantine Act</w:t>
      </w:r>
      <w:r w:rsidR="00442B29">
        <w:rPr>
          <w:rFonts w:ascii="Calibri" w:hAnsi="Calibri" w:cs="Calibri"/>
          <w:i/>
          <w:iCs/>
        </w:rPr>
        <w:t>,</w:t>
      </w:r>
      <w:r w:rsidR="00405A16">
        <w:rPr>
          <w:rFonts w:ascii="Calibri" w:hAnsi="Calibri" w:cs="Calibri"/>
        </w:rPr>
        <w:t xml:space="preserve"> </w:t>
      </w:r>
      <w:r w:rsidR="00BA2E13">
        <w:rPr>
          <w:color w:val="0D0D0D"/>
        </w:rPr>
        <w:t>such as Government of Canada social media, or social media communications provided by their designated learning institution</w:t>
      </w:r>
      <w:r>
        <w:rPr>
          <w:color w:val="0D0D0D"/>
        </w:rPr>
        <w:t>.</w:t>
      </w:r>
    </w:p>
    <w:p w14:paraId="608EF586" w14:textId="77777777" w:rsidR="00800AF1" w:rsidRPr="00800AF1" w:rsidRDefault="00800AF1" w:rsidP="004D1BA0">
      <w:pPr>
        <w:pStyle w:val="Question"/>
      </w:pPr>
      <w:r w:rsidRPr="00800AF1">
        <w:t xml:space="preserve">Q. What are the responsibilities of </w:t>
      </w:r>
      <w:r>
        <w:t>designated learning institutions (DLIs)</w:t>
      </w:r>
      <w:r w:rsidRPr="00800AF1">
        <w:t xml:space="preserve"> with respect to quarantine and isolation?</w:t>
      </w:r>
    </w:p>
    <w:p w14:paraId="676E0612" w14:textId="77793DD3" w:rsidR="00800AF1" w:rsidRDefault="00800AF1" w:rsidP="00800AF1">
      <w:pPr>
        <w:rPr>
          <w:rFonts w:ascii="Calibri" w:hAnsi="Calibri" w:cs="Calibri"/>
        </w:rPr>
      </w:pPr>
      <w:r w:rsidRPr="00800AF1">
        <w:rPr>
          <w:rFonts w:ascii="Calibri" w:hAnsi="Calibri" w:cs="Calibri"/>
          <w:b/>
        </w:rPr>
        <w:t>A.</w:t>
      </w:r>
      <w:r>
        <w:rPr>
          <w:rFonts w:ascii="Calibri" w:hAnsi="Calibri" w:cs="Calibri"/>
        </w:rPr>
        <w:t xml:space="preserve"> </w:t>
      </w:r>
      <w:r w:rsidR="003B52FE">
        <w:rPr>
          <w:rFonts w:ascii="Calibri" w:hAnsi="Calibri" w:cs="Calibri"/>
        </w:rPr>
        <w:t>A</w:t>
      </w:r>
      <w:r>
        <w:rPr>
          <w:rFonts w:ascii="Calibri" w:hAnsi="Calibri" w:cs="Calibri"/>
        </w:rPr>
        <w:t>n</w:t>
      </w:r>
      <w:r w:rsidRPr="00800AF1">
        <w:rPr>
          <w:rFonts w:ascii="Calibri" w:hAnsi="Calibri" w:cs="Calibri"/>
        </w:rPr>
        <w:t xml:space="preserve"> institution </w:t>
      </w:r>
      <w:r w:rsidR="003B52FE">
        <w:rPr>
          <w:rFonts w:ascii="Calibri" w:hAnsi="Calibri" w:cs="Calibri"/>
        </w:rPr>
        <w:t>that is included</w:t>
      </w:r>
      <w:r w:rsidRPr="00800AF1">
        <w:rPr>
          <w:rFonts w:ascii="Calibri" w:hAnsi="Calibri" w:cs="Calibri"/>
        </w:rPr>
        <w:t xml:space="preserve"> on IRCC’s list of PT approved DLIs open to </w:t>
      </w:r>
      <w:r w:rsidR="003B52FE">
        <w:rPr>
          <w:rFonts w:ascii="Calibri" w:hAnsi="Calibri" w:cs="Calibri"/>
        </w:rPr>
        <w:t xml:space="preserve">international </w:t>
      </w:r>
      <w:r w:rsidR="009C752C">
        <w:rPr>
          <w:rFonts w:ascii="Calibri" w:hAnsi="Calibri" w:cs="Calibri"/>
        </w:rPr>
        <w:t xml:space="preserve">students </w:t>
      </w:r>
      <w:r w:rsidR="00855C11">
        <w:rPr>
          <w:rFonts w:ascii="Calibri" w:hAnsi="Calibri" w:cs="Calibri"/>
        </w:rPr>
        <w:t xml:space="preserve">has made a commitment to </w:t>
      </w:r>
      <w:r w:rsidRPr="00800AF1">
        <w:rPr>
          <w:rFonts w:ascii="Calibri" w:hAnsi="Calibri" w:cs="Calibri"/>
        </w:rPr>
        <w:t xml:space="preserve">ensure students can meet </w:t>
      </w:r>
      <w:r>
        <w:rPr>
          <w:rFonts w:ascii="Calibri" w:hAnsi="Calibri" w:cs="Calibri"/>
        </w:rPr>
        <w:t xml:space="preserve">all their </w:t>
      </w:r>
      <w:r w:rsidRPr="00800AF1">
        <w:rPr>
          <w:rFonts w:ascii="Calibri" w:hAnsi="Calibri" w:cs="Calibri"/>
        </w:rPr>
        <w:t>obligations under the </w:t>
      </w:r>
      <w:r w:rsidRPr="00800AF1">
        <w:rPr>
          <w:rFonts w:ascii="Calibri" w:hAnsi="Calibri" w:cs="Calibri"/>
          <w:i/>
          <w:iCs/>
        </w:rPr>
        <w:t>Quarantine Act</w:t>
      </w:r>
      <w:r>
        <w:rPr>
          <w:rFonts w:ascii="Calibri" w:hAnsi="Calibri" w:cs="Calibri"/>
        </w:rPr>
        <w:t>, including the obligation to isolate when symptomatic</w:t>
      </w:r>
      <w:r w:rsidR="009C752C">
        <w:rPr>
          <w:rFonts w:ascii="Calibri" w:hAnsi="Calibri" w:cs="Calibri"/>
        </w:rPr>
        <w:t xml:space="preserve"> or if</w:t>
      </w:r>
      <w:r w:rsidR="009D3EE6">
        <w:rPr>
          <w:rFonts w:ascii="Calibri" w:hAnsi="Calibri" w:cs="Calibri"/>
        </w:rPr>
        <w:t xml:space="preserve"> they have </w:t>
      </w:r>
      <w:r w:rsidR="004E07E2">
        <w:rPr>
          <w:rFonts w:ascii="Calibri" w:hAnsi="Calibri" w:cs="Calibri"/>
        </w:rPr>
        <w:t xml:space="preserve">a </w:t>
      </w:r>
      <w:r w:rsidR="009D3EE6">
        <w:rPr>
          <w:rFonts w:ascii="Calibri" w:hAnsi="Calibri" w:cs="Calibri"/>
        </w:rPr>
        <w:t xml:space="preserve">positive test result on Day 1 </w:t>
      </w:r>
      <w:r w:rsidR="00442B29">
        <w:rPr>
          <w:rFonts w:ascii="Calibri" w:hAnsi="Calibri" w:cs="Calibri"/>
        </w:rPr>
        <w:t xml:space="preserve">(on arrival) </w:t>
      </w:r>
      <w:r w:rsidR="009D3EE6">
        <w:rPr>
          <w:rFonts w:ascii="Calibri" w:hAnsi="Calibri" w:cs="Calibri"/>
        </w:rPr>
        <w:t xml:space="preserve">or </w:t>
      </w:r>
      <w:r w:rsidR="00442B29">
        <w:rPr>
          <w:rFonts w:ascii="Calibri" w:hAnsi="Calibri" w:cs="Calibri"/>
        </w:rPr>
        <w:t xml:space="preserve">Day </w:t>
      </w:r>
      <w:r w:rsidR="009D3EE6">
        <w:rPr>
          <w:rFonts w:ascii="Calibri" w:hAnsi="Calibri" w:cs="Calibri"/>
        </w:rPr>
        <w:t>8</w:t>
      </w:r>
      <w:r w:rsidR="00442B29">
        <w:rPr>
          <w:rFonts w:ascii="Calibri" w:hAnsi="Calibri" w:cs="Calibri"/>
        </w:rPr>
        <w:t xml:space="preserve"> (post arrival)</w:t>
      </w:r>
      <w:r w:rsidR="004E07E2">
        <w:rPr>
          <w:rFonts w:ascii="Calibri" w:hAnsi="Calibri" w:cs="Calibri"/>
        </w:rPr>
        <w:t>.</w:t>
      </w:r>
    </w:p>
    <w:p w14:paraId="0116C4A1" w14:textId="4527E521" w:rsidR="002D5BC1" w:rsidRPr="002D5BC1" w:rsidRDefault="002D5BC1" w:rsidP="002D5BC1">
      <w:pPr>
        <w:rPr>
          <w:rFonts w:ascii="Calibri" w:hAnsi="Calibri" w:cs="Calibri"/>
        </w:rPr>
      </w:pPr>
      <w:r w:rsidRPr="002D5BC1">
        <w:rPr>
          <w:rFonts w:ascii="Calibri" w:hAnsi="Calibri" w:cs="Calibri"/>
        </w:rPr>
        <w:t xml:space="preserve">To be able to reopen to international students who </w:t>
      </w:r>
      <w:r w:rsidR="00442B29">
        <w:rPr>
          <w:rFonts w:ascii="Calibri" w:hAnsi="Calibri" w:cs="Calibri"/>
        </w:rPr>
        <w:t>are not</w:t>
      </w:r>
      <w:r w:rsidR="00442B29" w:rsidRPr="002D5BC1">
        <w:rPr>
          <w:rFonts w:ascii="Calibri" w:hAnsi="Calibri" w:cs="Calibri"/>
        </w:rPr>
        <w:t xml:space="preserve"> </w:t>
      </w:r>
      <w:r w:rsidRPr="002D5BC1">
        <w:rPr>
          <w:rFonts w:ascii="Calibri" w:hAnsi="Calibri" w:cs="Calibri"/>
        </w:rPr>
        <w:t>currently in Canada, DLIs must have a COVID-19 readiness plan approved by their province or territory that</w:t>
      </w:r>
      <w:r w:rsidR="00442B29">
        <w:rPr>
          <w:rFonts w:ascii="Calibri" w:hAnsi="Calibri" w:cs="Calibri"/>
        </w:rPr>
        <w:t>:</w:t>
      </w:r>
    </w:p>
    <w:p w14:paraId="61821095" w14:textId="77777777" w:rsidR="002D5BC1" w:rsidRPr="002D5BC1" w:rsidRDefault="002D5BC1" w:rsidP="002D5BC1">
      <w:pPr>
        <w:numPr>
          <w:ilvl w:val="0"/>
          <w:numId w:val="22"/>
        </w:numPr>
        <w:rPr>
          <w:rFonts w:ascii="Calibri" w:hAnsi="Calibri" w:cs="Calibri"/>
        </w:rPr>
      </w:pPr>
      <w:r w:rsidRPr="002D5BC1">
        <w:rPr>
          <w:rFonts w:ascii="Calibri" w:hAnsi="Calibri" w:cs="Calibri"/>
        </w:rPr>
        <w:t>protects the health and safety of all students and the surrounding community</w:t>
      </w:r>
    </w:p>
    <w:p w14:paraId="55C2FD07" w14:textId="77777777" w:rsidR="002D5BC1" w:rsidRPr="002D5BC1" w:rsidRDefault="002D5BC1" w:rsidP="002D5BC1">
      <w:pPr>
        <w:numPr>
          <w:ilvl w:val="0"/>
          <w:numId w:val="22"/>
        </w:numPr>
        <w:rPr>
          <w:rFonts w:ascii="Calibri" w:hAnsi="Calibri" w:cs="Calibri"/>
        </w:rPr>
      </w:pPr>
      <w:r w:rsidRPr="002D5BC1">
        <w:rPr>
          <w:rFonts w:ascii="Calibri" w:hAnsi="Calibri" w:cs="Calibri"/>
        </w:rPr>
        <w:t>describes how they will manage the mandatory 14-day quarantine period for international students, including arrangements for transportation to the students’ quarantine location</w:t>
      </w:r>
    </w:p>
    <w:p w14:paraId="3471DF6B" w14:textId="77777777" w:rsidR="002D5BC1" w:rsidRPr="002D5BC1" w:rsidRDefault="002D5BC1" w:rsidP="002D5BC1">
      <w:pPr>
        <w:numPr>
          <w:ilvl w:val="0"/>
          <w:numId w:val="22"/>
        </w:numPr>
        <w:rPr>
          <w:rFonts w:ascii="Calibri" w:hAnsi="Calibri" w:cs="Calibri"/>
        </w:rPr>
      </w:pPr>
      <w:r w:rsidRPr="002D5BC1">
        <w:rPr>
          <w:rFonts w:ascii="Calibri" w:hAnsi="Calibri" w:cs="Calibri"/>
        </w:rPr>
        <w:lastRenderedPageBreak/>
        <w:t>provides information and support to international students about</w:t>
      </w:r>
    </w:p>
    <w:p w14:paraId="0F94D89A" w14:textId="77777777" w:rsidR="002D5BC1" w:rsidRPr="002D5BC1" w:rsidRDefault="002D5BC1" w:rsidP="004D1BA0">
      <w:pPr>
        <w:numPr>
          <w:ilvl w:val="1"/>
          <w:numId w:val="22"/>
        </w:numPr>
        <w:spacing w:after="0"/>
        <w:ind w:left="1434" w:hanging="357"/>
        <w:rPr>
          <w:rFonts w:ascii="Calibri" w:hAnsi="Calibri" w:cs="Calibri"/>
        </w:rPr>
      </w:pPr>
      <w:r w:rsidRPr="002D5BC1">
        <w:rPr>
          <w:rFonts w:ascii="Calibri" w:hAnsi="Calibri" w:cs="Calibri"/>
        </w:rPr>
        <w:t>how they can get the items they need for their quarantine, like food and medications</w:t>
      </w:r>
    </w:p>
    <w:p w14:paraId="5C463F6B" w14:textId="77777777" w:rsidR="002D5BC1" w:rsidRPr="002D5BC1" w:rsidRDefault="002D5BC1" w:rsidP="004D1BA0">
      <w:pPr>
        <w:numPr>
          <w:ilvl w:val="1"/>
          <w:numId w:val="22"/>
        </w:numPr>
        <w:spacing w:after="0"/>
        <w:ind w:left="1434" w:hanging="357"/>
        <w:rPr>
          <w:rFonts w:ascii="Calibri" w:hAnsi="Calibri" w:cs="Calibri"/>
        </w:rPr>
      </w:pPr>
      <w:r w:rsidRPr="002D5BC1">
        <w:rPr>
          <w:rFonts w:ascii="Calibri" w:hAnsi="Calibri" w:cs="Calibri"/>
        </w:rPr>
        <w:t>health insurance</w:t>
      </w:r>
    </w:p>
    <w:p w14:paraId="25F7BC20" w14:textId="6883373E" w:rsidR="00EA6885" w:rsidRPr="004D1BA0" w:rsidRDefault="002D5BC1" w:rsidP="004D1BA0">
      <w:pPr>
        <w:numPr>
          <w:ilvl w:val="1"/>
          <w:numId w:val="22"/>
        </w:numPr>
        <w:rPr>
          <w:rFonts w:ascii="Calibri" w:hAnsi="Calibri" w:cs="Calibri"/>
        </w:rPr>
      </w:pPr>
      <w:r w:rsidRPr="002D5BC1">
        <w:rPr>
          <w:rFonts w:ascii="Calibri" w:hAnsi="Calibri" w:cs="Calibri"/>
        </w:rPr>
        <w:t>remaining healthy while in Canada</w:t>
      </w:r>
    </w:p>
    <w:p w14:paraId="06ADA6EB" w14:textId="77777777" w:rsidR="00EA6885" w:rsidRPr="001F2B97" w:rsidRDefault="00EA6885" w:rsidP="004D1BA0">
      <w:pPr>
        <w:pStyle w:val="Question"/>
      </w:pPr>
      <w:r w:rsidRPr="001F2B97">
        <w:t xml:space="preserve">Q. How will DLIs be informed as to whether an international student is exempt from federal quarantine?  </w:t>
      </w:r>
    </w:p>
    <w:p w14:paraId="01B4FB9C" w14:textId="7E5593C8" w:rsidR="00D6121E" w:rsidRDefault="005F3BE5" w:rsidP="00977BEC">
      <w:r>
        <w:t>The DLI can communicate directly with the traveller as required.  Travellers who meet the requirements to be exempt from the mandatory 14 day quarantine period will receive a turquoise hand</w:t>
      </w:r>
      <w:r w:rsidR="0019286D">
        <w:t>out when they arrive in Canada.</w:t>
      </w:r>
      <w:r>
        <w:t xml:space="preserve"> The handout is not personalized.  </w:t>
      </w:r>
      <w:r w:rsidR="00EA6885">
        <w:t xml:space="preserve">It is the traveller’s responsibility to meet the requirements of the federal public health and quarantine requirements.  </w:t>
      </w:r>
    </w:p>
    <w:p w14:paraId="3715E47C" w14:textId="47EBC367" w:rsidR="00CA7107" w:rsidRDefault="00CA7107" w:rsidP="00977BEC">
      <w:r w:rsidRPr="00CA7107">
        <w:t xml:space="preserve">The traveller is required to provide, on request, the evidence of COVID-19 vaccination and the original version of that evidence to any official of the Government of Canada, including a public health official, or of the government of a province or to the local public health authority of the place where the person is located. This is the mechanism through which local public health authorities can verify the vaccination status of </w:t>
      </w:r>
      <w:r>
        <w:t>international student</w:t>
      </w:r>
      <w:r w:rsidRPr="00CA7107">
        <w:t>s.</w:t>
      </w:r>
    </w:p>
    <w:p w14:paraId="151D1247" w14:textId="10C36D67" w:rsidR="00D6121E" w:rsidRPr="004D1BA0" w:rsidRDefault="00D6121E" w:rsidP="004D1BA0">
      <w:pPr>
        <w:pStyle w:val="Question"/>
      </w:pPr>
      <w:r w:rsidRPr="009F34E8">
        <w:t xml:space="preserve">Q. What are the federal government’s expectations for DLIs’ oversight of fully vaccinated international students? If they are not required to quarantine, does this mean that the DLIs will not be required to monitor and provide supports to these students before and after they travel to Canada? Are institutions expected to play a role around vaccination verification for international students? Will they need to keep records of students’ vaccination certificates on file? </w:t>
      </w:r>
    </w:p>
    <w:p w14:paraId="19C2DACC" w14:textId="493B6279" w:rsidR="00A24F66" w:rsidRDefault="00D6121E" w:rsidP="00977BEC">
      <w:pPr>
        <w:rPr>
          <w:lang w:val="en-US"/>
        </w:rPr>
      </w:pPr>
      <w:r>
        <w:rPr>
          <w:lang w:val="en-US"/>
        </w:rPr>
        <w:t>Travellers are required to retain evidence of their COVID-19 vaccination, including the certified translation</w:t>
      </w:r>
      <w:r w:rsidR="00EC2685">
        <w:rPr>
          <w:lang w:val="en-US"/>
        </w:rPr>
        <w:t xml:space="preserve"> and keep a list of contacts </w:t>
      </w:r>
      <w:r>
        <w:rPr>
          <w:lang w:val="en-US"/>
        </w:rPr>
        <w:t>for at least 14 days after their entry to Canada and provide them, on request, to any official of the Government of Canada including a public health official or of the government of a province/territory or local public health authority of the place where the trave</w:t>
      </w:r>
      <w:r w:rsidR="00EC2685">
        <w:rPr>
          <w:lang w:val="en-US"/>
        </w:rPr>
        <w:t>l</w:t>
      </w:r>
      <w:r>
        <w:rPr>
          <w:lang w:val="en-US"/>
        </w:rPr>
        <w:t xml:space="preserve">ler is located. </w:t>
      </w:r>
      <w:r w:rsidR="00EC2685">
        <w:rPr>
          <w:lang w:val="en-US"/>
        </w:rPr>
        <w:t>Travellers are also required to wear a mask and follow all local public health measures.</w:t>
      </w:r>
    </w:p>
    <w:p w14:paraId="23F6C569" w14:textId="77777777" w:rsidR="00A24F66" w:rsidRPr="007E0B54" w:rsidRDefault="00A24F66" w:rsidP="00A24F66">
      <w:pPr>
        <w:pStyle w:val="Question"/>
      </w:pPr>
      <w:r w:rsidRPr="007E0B54">
        <w:t>Q. If students refuse to comply with</w:t>
      </w:r>
      <w:r>
        <w:t xml:space="preserve"> quarantine measures, which</w:t>
      </w:r>
      <w:r w:rsidRPr="007E0B54">
        <w:t xml:space="preserve"> enforcement authorities </w:t>
      </w:r>
      <w:r>
        <w:t xml:space="preserve">should </w:t>
      </w:r>
      <w:r w:rsidRPr="007E0B54">
        <w:t>be notified?</w:t>
      </w:r>
    </w:p>
    <w:p w14:paraId="4D00251C" w14:textId="2A22A2BD" w:rsidR="00A24F66" w:rsidRPr="00E72BA8" w:rsidRDefault="00A24F66" w:rsidP="00A24F66">
      <w:r w:rsidRPr="00E72BA8">
        <w:t>If a student is believed to be non-compliant with quarantine requirements</w:t>
      </w:r>
      <w:r w:rsidR="00CA7107">
        <w:t xml:space="preserve"> or any other requirement of the Emergency Orders</w:t>
      </w:r>
      <w:r w:rsidRPr="00E72BA8">
        <w:t xml:space="preserve">, the appropriate enforcement authority to contact would be your local police.  This ensures that measures can be taken to mitigate potential health risk as quickly as possible. </w:t>
      </w:r>
    </w:p>
    <w:p w14:paraId="199C8674" w14:textId="3448B84C" w:rsidR="00A24F66" w:rsidRPr="00E72BA8" w:rsidRDefault="00A24F66" w:rsidP="00A24F66">
      <w:r w:rsidRPr="00E72BA8">
        <w:t xml:space="preserve">You may also wish to advise </w:t>
      </w:r>
      <w:hyperlink r:id="rId14" w:history="1">
        <w:r w:rsidRPr="00E72BA8">
          <w:rPr>
            <w:rStyle w:val="Hyperlink"/>
            <w:rFonts w:ascii="Calibri" w:eastAsia="Calibri" w:hAnsi="Calibri" w:cs="Calibri"/>
          </w:rPr>
          <w:t>phac.isolation-isolement.aspc@canada.ca</w:t>
        </w:r>
      </w:hyperlink>
      <w:r>
        <w:t xml:space="preserve"> as well</w:t>
      </w:r>
      <w:r w:rsidR="003A0A54">
        <w:t>,</w:t>
      </w:r>
      <w:r>
        <w:t xml:space="preserve"> with information regarding</w:t>
      </w:r>
      <w:r w:rsidRPr="00E72BA8">
        <w:t xml:space="preserve"> the traveller’s name and date of birth, </w:t>
      </w:r>
      <w:r>
        <w:t>for</w:t>
      </w:r>
      <w:r w:rsidRPr="00E72BA8">
        <w:t xml:space="preserve"> appropriate follow up.</w:t>
      </w:r>
    </w:p>
    <w:p w14:paraId="08515E6C" w14:textId="6E15708C" w:rsidR="00977BEC" w:rsidRDefault="00A24F66" w:rsidP="00977BEC">
      <w:r>
        <w:t xml:space="preserve">Students found in non-compliance with the </w:t>
      </w:r>
      <w:r w:rsidR="003A0A54">
        <w:t xml:space="preserve">Emergency Orders </w:t>
      </w:r>
      <w:r>
        <w:t xml:space="preserve">may be subject to a fine of $5,000 under the </w:t>
      </w:r>
      <w:r w:rsidRPr="00AE4B16">
        <w:rPr>
          <w:i/>
        </w:rPr>
        <w:t>Contraventions Act</w:t>
      </w:r>
      <w:r>
        <w:t>.</w:t>
      </w:r>
    </w:p>
    <w:p w14:paraId="34A0167F" w14:textId="77777777" w:rsidR="00977BEC" w:rsidRPr="00E0560A" w:rsidRDefault="00977BEC" w:rsidP="004D1BA0">
      <w:pPr>
        <w:pStyle w:val="Question"/>
      </w:pPr>
      <w:r w:rsidRPr="00E0560A">
        <w:lastRenderedPageBreak/>
        <w:t>Q. What if a student tests positive while in quarantine?</w:t>
      </w:r>
    </w:p>
    <w:p w14:paraId="3C7B0A84" w14:textId="4B68026D" w:rsidR="00941BD7" w:rsidRDefault="00977BEC" w:rsidP="00977BEC">
      <w:r w:rsidRPr="00E0560A">
        <w:rPr>
          <w:b/>
        </w:rPr>
        <w:t>A.</w:t>
      </w:r>
      <w:r w:rsidRPr="00E0560A">
        <w:t xml:space="preserve"> Students who test positive while in quarantine must remain in </w:t>
      </w:r>
      <w:r w:rsidR="00CD6B69">
        <w:t>isolation</w:t>
      </w:r>
      <w:r w:rsidR="00CD6B69" w:rsidRPr="00E0560A">
        <w:t xml:space="preserve"> </w:t>
      </w:r>
      <w:r w:rsidRPr="00E0560A">
        <w:t>for 1</w:t>
      </w:r>
      <w:r w:rsidR="00487152">
        <w:t>0</w:t>
      </w:r>
      <w:r w:rsidRPr="00E0560A">
        <w:t xml:space="preserve"> days </w:t>
      </w:r>
      <w:r w:rsidR="003B52FE">
        <w:rPr>
          <w:rStyle w:val="Hyperlink"/>
        </w:rPr>
        <w:t>from the date the sample was taken and which has been validated by the test provider</w:t>
      </w:r>
      <w:r w:rsidR="003B52FE" w:rsidRPr="00E0560A" w:rsidDel="003B52FE">
        <w:t xml:space="preserve"> </w:t>
      </w:r>
      <w:r w:rsidR="00C06FA1">
        <w:t xml:space="preserve">at their DLI’s prescribed </w:t>
      </w:r>
      <w:r w:rsidR="00907CC6">
        <w:t>“</w:t>
      </w:r>
      <w:r w:rsidR="00C06FA1">
        <w:t>Suitable Place of Isolation</w:t>
      </w:r>
      <w:r w:rsidR="00907CC6">
        <w:t>”</w:t>
      </w:r>
      <w:r w:rsidRPr="00E0560A">
        <w:t>.</w:t>
      </w:r>
      <w:r w:rsidR="00FE2E21">
        <w:t xml:space="preserve"> </w:t>
      </w:r>
      <w:r w:rsidR="00283D1D">
        <w:t>To prepare for</w:t>
      </w:r>
      <w:r w:rsidR="00FE2E21">
        <w:t xml:space="preserve"> these circumstances</w:t>
      </w:r>
      <w:r w:rsidR="00283D1D">
        <w:t>,</w:t>
      </w:r>
      <w:r w:rsidR="00FE2E21">
        <w:t xml:space="preserve"> s</w:t>
      </w:r>
      <w:r w:rsidRPr="00E0560A">
        <w:t xml:space="preserve">tudents are </w:t>
      </w:r>
      <w:r w:rsidR="00FE2E21">
        <w:t xml:space="preserve">required to demonstrate before departing for Canada that they have </w:t>
      </w:r>
      <w:r w:rsidRPr="00E0560A">
        <w:t xml:space="preserve">the financial means to support an extended stay in a quarantine </w:t>
      </w:r>
      <w:r w:rsidRPr="00475A36">
        <w:t>facility</w:t>
      </w:r>
      <w:r w:rsidR="00CD6B69">
        <w:t xml:space="preserve"> in case isolation is required</w:t>
      </w:r>
      <w:r w:rsidRPr="00E0560A">
        <w:t xml:space="preserve">. </w:t>
      </w:r>
    </w:p>
    <w:p w14:paraId="33937350" w14:textId="77777777" w:rsidR="00C65EAE" w:rsidRPr="002801BA" w:rsidRDefault="00C65EAE" w:rsidP="004D1BA0">
      <w:pPr>
        <w:pStyle w:val="Question"/>
      </w:pPr>
      <w:r w:rsidRPr="002801BA">
        <w:t xml:space="preserve">Q. </w:t>
      </w:r>
      <w:r>
        <w:t>What is a designated quarantine f</w:t>
      </w:r>
      <w:r w:rsidRPr="002801BA">
        <w:t>acility (DQF) and what is its purpose?</w:t>
      </w:r>
    </w:p>
    <w:p w14:paraId="3ABB8FF7" w14:textId="4663A016" w:rsidR="00C65EAE" w:rsidRPr="002801BA" w:rsidRDefault="00C65EAE" w:rsidP="004D1BA0">
      <w:r w:rsidRPr="002801BA">
        <w:rPr>
          <w:b/>
        </w:rPr>
        <w:t>A.</w:t>
      </w:r>
      <w:r>
        <w:t xml:space="preserve"> A designated quarantine facility is</w:t>
      </w:r>
      <w:r w:rsidRPr="002801BA">
        <w:t xml:space="preserve"> </w:t>
      </w:r>
      <w:r w:rsidR="00F73A1B">
        <w:t xml:space="preserve">a facility that has been designated under the </w:t>
      </w:r>
      <w:r w:rsidR="00F73A1B" w:rsidRPr="00602031">
        <w:rPr>
          <w:i/>
        </w:rPr>
        <w:t>Quarantine Act</w:t>
      </w:r>
      <w:r w:rsidR="00F73A1B">
        <w:t xml:space="preserve"> as a place used for the detention of a traveller.  A traveller cannot enter or leave a quarantine facility without the authorization of a quarantine officer.  Under the Emergency Orders, the designated quarantine facility is used as </w:t>
      </w:r>
      <w:r w:rsidRPr="002801BA">
        <w:t>a </w:t>
      </w:r>
      <w:r w:rsidRPr="002801BA">
        <w:rPr>
          <w:b/>
          <w:bCs/>
        </w:rPr>
        <w:t>last resort</w:t>
      </w:r>
      <w:r w:rsidRPr="002801BA">
        <w:t> for</w:t>
      </w:r>
      <w:r w:rsidR="00F73A1B">
        <w:t xml:space="preserve"> the detention of</w:t>
      </w:r>
      <w:r w:rsidRPr="002801BA">
        <w:t xml:space="preserve"> travellers who have no </w:t>
      </w:r>
      <w:r w:rsidR="00F73A1B">
        <w:t>other ability to</w:t>
      </w:r>
      <w:r w:rsidRPr="002801BA">
        <w:t xml:space="preserve"> meet </w:t>
      </w:r>
      <w:r w:rsidR="00DD31A0">
        <w:t xml:space="preserve">quarantine and </w:t>
      </w:r>
      <w:r w:rsidRPr="002801BA">
        <w:t>isolation requirements.</w:t>
      </w:r>
      <w:r w:rsidR="003902EA">
        <w:t xml:space="preserve"> </w:t>
      </w:r>
    </w:p>
    <w:p w14:paraId="29E72295" w14:textId="39FAAEC6" w:rsidR="00C65EAE" w:rsidRDefault="00F73A1B" w:rsidP="004D1BA0">
      <w:r>
        <w:t>I</w:t>
      </w:r>
      <w:r w:rsidR="00C65EAE">
        <w:t>nternational students</w:t>
      </w:r>
      <w:r w:rsidR="00A24E23">
        <w:t xml:space="preserve"> </w:t>
      </w:r>
      <w:r w:rsidR="00C65EAE">
        <w:t>must make</w:t>
      </w:r>
      <w:r w:rsidR="00C65EAE" w:rsidRPr="002801BA">
        <w:t xml:space="preserve"> quarantine </w:t>
      </w:r>
      <w:r w:rsidR="00C65EAE">
        <w:t xml:space="preserve">and isolation </w:t>
      </w:r>
      <w:r w:rsidR="00C65EAE" w:rsidRPr="002801BA">
        <w:t>pla</w:t>
      </w:r>
      <w:r w:rsidR="00C65EAE">
        <w:t xml:space="preserve">ns </w:t>
      </w:r>
      <w:r w:rsidR="00A24E23">
        <w:t xml:space="preserve">with their DLIs </w:t>
      </w:r>
      <w:r w:rsidR="00C65EAE">
        <w:t>in advance of their</w:t>
      </w:r>
      <w:r w:rsidR="00C65EAE" w:rsidRPr="002801BA">
        <w:t xml:space="preserve"> arriva</w:t>
      </w:r>
      <w:r w:rsidR="00C65EAE">
        <w:t xml:space="preserve">l at the border and are expected to have the financial means to support </w:t>
      </w:r>
      <w:r>
        <w:t>themselves for the</w:t>
      </w:r>
      <w:r w:rsidR="00C65EAE">
        <w:t xml:space="preserve"> full quarantine period</w:t>
      </w:r>
      <w:r w:rsidR="00A24E23">
        <w:t xml:space="preserve"> </w:t>
      </w:r>
      <w:r>
        <w:t xml:space="preserve">and </w:t>
      </w:r>
      <w:r w:rsidR="00C65EAE">
        <w:t>an</w:t>
      </w:r>
      <w:r>
        <w:t>y</w:t>
      </w:r>
      <w:r w:rsidR="00C65EAE">
        <w:t xml:space="preserve"> </w:t>
      </w:r>
      <w:r>
        <w:t>extended perio</w:t>
      </w:r>
      <w:bookmarkStart w:id="0" w:name="_GoBack"/>
      <w:bookmarkEnd w:id="0"/>
      <w:r>
        <w:t xml:space="preserve">d of </w:t>
      </w:r>
      <w:r w:rsidR="00C65EAE">
        <w:t xml:space="preserve">isolation </w:t>
      </w:r>
      <w:r>
        <w:t>should</w:t>
      </w:r>
      <w:r w:rsidR="00C65EAE">
        <w:t xml:space="preserve"> they test positive.</w:t>
      </w:r>
    </w:p>
    <w:p w14:paraId="40DC91AF" w14:textId="0BC069E7" w:rsidR="00560425" w:rsidRDefault="00094E63" w:rsidP="004D1BA0">
      <w:pPr>
        <w:pStyle w:val="Question"/>
      </w:pPr>
      <w:r>
        <w:t>Q. If students</w:t>
      </w:r>
      <w:r w:rsidR="00560425">
        <w:t xml:space="preserve"> test posit</w:t>
      </w:r>
      <w:r>
        <w:t>ive on arrival in Canada, will they</w:t>
      </w:r>
      <w:r w:rsidR="00560425">
        <w:t xml:space="preserve"> stay at a designated quarantine facility?</w:t>
      </w:r>
    </w:p>
    <w:p w14:paraId="68CDB16D" w14:textId="5E6EA07A" w:rsidR="00560425" w:rsidRPr="009F34E8" w:rsidRDefault="00560425" w:rsidP="00560425">
      <w:pPr>
        <w:rPr>
          <w:color w:val="0D0D0D"/>
        </w:rPr>
      </w:pPr>
      <w:r w:rsidRPr="007107D3">
        <w:rPr>
          <w:b/>
          <w:color w:val="0D0D0D"/>
        </w:rPr>
        <w:t>A.</w:t>
      </w:r>
      <w:r>
        <w:rPr>
          <w:color w:val="0D0D0D"/>
        </w:rPr>
        <w:t xml:space="preserve"> Accommodation </w:t>
      </w:r>
      <w:r w:rsidRPr="007107D3">
        <w:rPr>
          <w:color w:val="0D0D0D"/>
        </w:rPr>
        <w:t>at a designated quarantine facility</w:t>
      </w:r>
      <w:r>
        <w:rPr>
          <w:color w:val="0D0D0D"/>
        </w:rPr>
        <w:t xml:space="preserve"> is only for exceptional circumstances for those with </w:t>
      </w:r>
      <w:r w:rsidRPr="00CA7107">
        <w:rPr>
          <w:b/>
          <w:color w:val="0D0D0D"/>
        </w:rPr>
        <w:t>no other options</w:t>
      </w:r>
      <w:r w:rsidRPr="007107D3">
        <w:rPr>
          <w:color w:val="0D0D0D"/>
        </w:rPr>
        <w:t xml:space="preserve">. </w:t>
      </w:r>
      <w:r w:rsidR="00602031">
        <w:rPr>
          <w:rFonts w:ascii="Calibri" w:hAnsi="Calibri" w:cs="Calibri"/>
        </w:rPr>
        <w:t>International</w:t>
      </w:r>
      <w:r>
        <w:rPr>
          <w:rFonts w:ascii="Calibri" w:hAnsi="Calibri" w:cs="Calibri"/>
        </w:rPr>
        <w:t xml:space="preserve"> students are responsible for ensuring that they have adequate financial resources to support their quarantine and isolation plans.</w:t>
      </w:r>
      <w:r w:rsidRPr="00235499">
        <w:rPr>
          <w:color w:val="0D0D0D"/>
        </w:rPr>
        <w:t xml:space="preserve"> International students must not expect to receive free lodging and medical care</w:t>
      </w:r>
      <w:r>
        <w:rPr>
          <w:color w:val="0D0D0D"/>
        </w:rPr>
        <w:t>.</w:t>
      </w:r>
      <w:r w:rsidRPr="007107D3">
        <w:rPr>
          <w:color w:val="0D0D0D"/>
        </w:rPr>
        <w:t xml:space="preserve"> No medical care is available at designated quarantine facilities. </w:t>
      </w:r>
    </w:p>
    <w:p w14:paraId="6AF0B7C8" w14:textId="1ED04D1B" w:rsidR="007E0B54" w:rsidRDefault="00560425" w:rsidP="004D1BA0">
      <w:pPr>
        <w:pStyle w:val="ListParagraph"/>
        <w:numPr>
          <w:ilvl w:val="0"/>
          <w:numId w:val="7"/>
        </w:numPr>
      </w:pPr>
      <w:r>
        <w:rPr>
          <w:color w:val="0D0D0D"/>
        </w:rPr>
        <w:t xml:space="preserve">Students should be aware of and disregard </w:t>
      </w:r>
      <w:r>
        <w:rPr>
          <w:b/>
          <w:color w:val="0D0D0D"/>
        </w:rPr>
        <w:t>all</w:t>
      </w:r>
      <w:r>
        <w:rPr>
          <w:color w:val="0D0D0D"/>
        </w:rPr>
        <w:t xml:space="preserve"> messaging on social media platforms to the effect that they should cancel their quarantine bookings because it is possible to quarantine for free at designated quarantine facilities</w:t>
      </w:r>
      <w:r w:rsidR="004D1BA0">
        <w:rPr>
          <w:color w:val="0D0D0D"/>
        </w:rPr>
        <w:t xml:space="preserve">. </w:t>
      </w:r>
      <w:r>
        <w:rPr>
          <w:color w:val="0D0D0D"/>
        </w:rPr>
        <w:t xml:space="preserve">This information is </w:t>
      </w:r>
      <w:r>
        <w:rPr>
          <w:b/>
          <w:color w:val="0D0D0D"/>
        </w:rPr>
        <w:t>false and misleading.</w:t>
      </w:r>
    </w:p>
    <w:p w14:paraId="319822C6" w14:textId="59C0A597" w:rsidR="00E72BA8" w:rsidRPr="00E72BA8" w:rsidRDefault="00E72BA8" w:rsidP="004D1BA0">
      <w:pPr>
        <w:pStyle w:val="Question"/>
      </w:pPr>
      <w:r w:rsidRPr="00E72BA8">
        <w:t>Q. Are there any special instructions for students travelling from India?</w:t>
      </w:r>
    </w:p>
    <w:p w14:paraId="5422BAC0" w14:textId="091BF4A7" w:rsidR="00E72BA8" w:rsidRPr="00E72BA8" w:rsidRDefault="00E72BA8" w:rsidP="004944DB">
      <w:r w:rsidRPr="00E72BA8">
        <w:t>The Government of Canada has suspended</w:t>
      </w:r>
      <w:r w:rsidR="00602031">
        <w:t xml:space="preserve"> direct</w:t>
      </w:r>
      <w:r w:rsidRPr="00E72BA8">
        <w:t xml:space="preserve"> flights from India until </w:t>
      </w:r>
      <w:r w:rsidR="00324CCB">
        <w:t xml:space="preserve">September </w:t>
      </w:r>
      <w:r w:rsidRPr="00E72BA8">
        <w:t>21, 2021.</w:t>
      </w:r>
    </w:p>
    <w:p w14:paraId="53633B2E" w14:textId="77777777" w:rsidR="00E72BA8" w:rsidRPr="00E72BA8" w:rsidRDefault="00E72BA8" w:rsidP="004944DB">
      <w:r w:rsidRPr="00E72BA8">
        <w:t>During that period, passengers who travel to Canada from India via an indirect route will need to obtain a pre-departure negative </w:t>
      </w:r>
      <w:hyperlink r:id="rId15" w:anchor="types" w:history="1">
        <w:r w:rsidRPr="00E72BA8">
          <w:rPr>
            <w:rStyle w:val="Hyperlink"/>
            <w:rFonts w:cstheme="minorHAnsi"/>
          </w:rPr>
          <w:t>COVID-19 molecular test </w:t>
        </w:r>
      </w:hyperlink>
      <w:r w:rsidRPr="00E72BA8">
        <w:t>result from a third country before continuing their journey to Canada.</w:t>
      </w:r>
    </w:p>
    <w:p w14:paraId="20E22EFA" w14:textId="40A7F4D1" w:rsidR="00E72BA8" w:rsidRPr="00E72BA8" w:rsidRDefault="00E72BA8" w:rsidP="004944DB">
      <w:r w:rsidRPr="00E72BA8">
        <w:t xml:space="preserve">Travellers who have previously tested positive for COVID-19 must provide proof of a positive COVID-19 molecular test conducted between 14 and </w:t>
      </w:r>
      <w:r w:rsidR="00602031">
        <w:t xml:space="preserve">180 </w:t>
      </w:r>
      <w:r w:rsidRPr="00E72BA8">
        <w:t>days</w:t>
      </w:r>
      <w:r w:rsidR="008D5418">
        <w:t xml:space="preserve"> </w:t>
      </w:r>
      <w:r w:rsidRPr="00E72BA8">
        <w:t>prior to departure, instead of a negative COVID-19 molecular test. This proof must be obtained in a third country before the continuation of the journey to Canada. You might need to seek entry and stay in a third country for at least 14 days.</w:t>
      </w:r>
    </w:p>
    <w:p w14:paraId="2030E971" w14:textId="77777777" w:rsidR="00E72BA8" w:rsidRPr="00E72BA8" w:rsidRDefault="00E72BA8" w:rsidP="004944DB">
      <w:pPr>
        <w:spacing w:after="0"/>
      </w:pPr>
      <w:r w:rsidRPr="00E72BA8">
        <w:t>Keep in mind:</w:t>
      </w:r>
    </w:p>
    <w:p w14:paraId="0F784582" w14:textId="77777777" w:rsidR="00E72BA8" w:rsidRPr="00E72BA8" w:rsidRDefault="00E72BA8" w:rsidP="00E72BA8">
      <w:pPr>
        <w:numPr>
          <w:ilvl w:val="0"/>
          <w:numId w:val="20"/>
        </w:numPr>
        <w:spacing w:before="100" w:beforeAutospacing="1" w:after="100" w:afterAutospacing="1" w:line="240" w:lineRule="auto"/>
        <w:rPr>
          <w:rFonts w:cstheme="minorHAnsi"/>
          <w:color w:val="333333"/>
        </w:rPr>
      </w:pPr>
      <w:r w:rsidRPr="00E72BA8">
        <w:rPr>
          <w:rFonts w:cstheme="minorHAnsi"/>
          <w:color w:val="333333"/>
        </w:rPr>
        <w:lastRenderedPageBreak/>
        <w:t>certain countries do not allow entry or transit from passengers arriving from India or from passengers who have previously tested positive to COVID-19</w:t>
      </w:r>
    </w:p>
    <w:p w14:paraId="140F3B36" w14:textId="77777777" w:rsidR="00E72BA8" w:rsidRPr="00E72BA8" w:rsidRDefault="00E72BA8" w:rsidP="00E72BA8">
      <w:pPr>
        <w:numPr>
          <w:ilvl w:val="0"/>
          <w:numId w:val="20"/>
        </w:numPr>
        <w:spacing w:before="100" w:beforeAutospacing="1" w:after="100" w:afterAutospacing="1" w:line="240" w:lineRule="auto"/>
        <w:rPr>
          <w:rFonts w:cstheme="minorHAnsi"/>
          <w:color w:val="333333"/>
        </w:rPr>
      </w:pPr>
      <w:r w:rsidRPr="00E72BA8">
        <w:rPr>
          <w:rFonts w:cstheme="minorHAnsi"/>
          <w:color w:val="333333"/>
        </w:rPr>
        <w:t>COVID-19 testing for passengers in transit might not be available in all international airports or third countries</w:t>
      </w:r>
    </w:p>
    <w:p w14:paraId="275F35D3" w14:textId="77777777" w:rsidR="00E72BA8" w:rsidRPr="00E72BA8" w:rsidRDefault="00E72BA8" w:rsidP="00E72BA8">
      <w:pPr>
        <w:numPr>
          <w:ilvl w:val="0"/>
          <w:numId w:val="20"/>
        </w:numPr>
        <w:spacing w:before="100" w:beforeAutospacing="1" w:after="100" w:afterAutospacing="1" w:line="240" w:lineRule="auto"/>
        <w:rPr>
          <w:rFonts w:cstheme="minorHAnsi"/>
          <w:color w:val="333333"/>
        </w:rPr>
      </w:pPr>
      <w:r w:rsidRPr="00E72BA8">
        <w:rPr>
          <w:rFonts w:cstheme="minorHAnsi"/>
          <w:color w:val="333333"/>
        </w:rPr>
        <w:t>if you test positive during transit, you may be quarantined or sent back to your point of departure</w:t>
      </w:r>
    </w:p>
    <w:p w14:paraId="3609DDEC" w14:textId="1E8773E8" w:rsidR="00C65EAE" w:rsidRPr="00096C49" w:rsidRDefault="00E72BA8" w:rsidP="00977BEC">
      <w:r w:rsidRPr="00E72BA8">
        <w:rPr>
          <w:rFonts w:cstheme="minorHAnsi"/>
          <w:color w:val="333333"/>
        </w:rPr>
        <w:t>Carefully consider your itinerary, transit options and entry requirements for third countries.</w:t>
      </w:r>
    </w:p>
    <w:sectPr w:rsidR="00C65EAE" w:rsidRPr="00096C49">
      <w:headerReference w:type="even" r:id="rId16"/>
      <w:headerReference w:type="default" r:id="rId17"/>
      <w:headerReference w:type="first" r:id="rId18"/>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AE79D" w16cex:dateUtc="2021-06-21T14:25:00Z"/>
  <w16cex:commentExtensible w16cex:durableId="247AE240" w16cex:dateUtc="2021-06-21T14:02:00Z"/>
  <w16cex:commentExtensible w16cex:durableId="247AE317" w16cex:dateUtc="2021-06-21T14:06:00Z"/>
  <w16cex:commentExtensible w16cex:durableId="247AE3DA" w16cex:dateUtc="2021-06-21T14:09:00Z"/>
  <w16cex:commentExtensible w16cex:durableId="247AE52E" w16cex:dateUtc="2021-06-21T14: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1E349D" w16cid:durableId="247AE79D"/>
  <w16cid:commentId w16cid:paraId="62508A9B" w16cid:durableId="247AE240"/>
  <w16cid:commentId w16cid:paraId="47D0C902" w16cid:durableId="247AE317"/>
  <w16cid:commentId w16cid:paraId="20C78243" w16cid:durableId="247AE3DA"/>
  <w16cid:commentId w16cid:paraId="3E17A975" w16cid:durableId="247AE5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96616" w14:textId="77777777" w:rsidR="005A4B1A" w:rsidRDefault="005A4B1A" w:rsidP="003017CB">
      <w:pPr>
        <w:spacing w:after="0" w:line="240" w:lineRule="auto"/>
      </w:pPr>
      <w:r>
        <w:separator/>
      </w:r>
    </w:p>
  </w:endnote>
  <w:endnote w:type="continuationSeparator" w:id="0">
    <w:p w14:paraId="65A4E4CF" w14:textId="77777777" w:rsidR="005A4B1A" w:rsidRDefault="005A4B1A" w:rsidP="00301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439E5" w14:textId="77777777" w:rsidR="005A4B1A" w:rsidRDefault="005A4B1A" w:rsidP="003017CB">
      <w:pPr>
        <w:spacing w:after="0" w:line="240" w:lineRule="auto"/>
      </w:pPr>
      <w:r>
        <w:separator/>
      </w:r>
    </w:p>
  </w:footnote>
  <w:footnote w:type="continuationSeparator" w:id="0">
    <w:p w14:paraId="25144FF6" w14:textId="77777777" w:rsidR="005A4B1A" w:rsidRDefault="005A4B1A" w:rsidP="00301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9B24" w14:textId="40B2BDF0" w:rsidR="003017CB" w:rsidRDefault="003017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9EC0F" w14:textId="242D748F" w:rsidR="003017CB" w:rsidRDefault="003017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2B9C" w14:textId="448BC288" w:rsidR="003017CB" w:rsidRDefault="003017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491"/>
    <w:multiLevelType w:val="hybridMultilevel"/>
    <w:tmpl w:val="31980F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CE7117"/>
    <w:multiLevelType w:val="multilevel"/>
    <w:tmpl w:val="BAD6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D6EB1"/>
    <w:multiLevelType w:val="hybridMultilevel"/>
    <w:tmpl w:val="07D8329E"/>
    <w:lvl w:ilvl="0" w:tplc="10090015">
      <w:start w:val="17"/>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C246343"/>
    <w:multiLevelType w:val="hybridMultilevel"/>
    <w:tmpl w:val="65F0369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0F1600F7"/>
    <w:multiLevelType w:val="hybridMultilevel"/>
    <w:tmpl w:val="6298D5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86642B8E">
      <w:numFmt w:val="bullet"/>
      <w:lvlText w:val="-"/>
      <w:lvlJc w:val="left"/>
      <w:pPr>
        <w:ind w:left="2160" w:hanging="360"/>
      </w:pPr>
      <w:rPr>
        <w:rFonts w:ascii="Calibri" w:eastAsiaTheme="minorHAnsi" w:hAnsi="Calibri" w:cs="Calibri"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4832214"/>
    <w:multiLevelType w:val="hybridMultilevel"/>
    <w:tmpl w:val="147C54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9532A10"/>
    <w:multiLevelType w:val="hybridMultilevel"/>
    <w:tmpl w:val="C518B6B4"/>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B8024EE"/>
    <w:multiLevelType w:val="hybridMultilevel"/>
    <w:tmpl w:val="28F491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0C01555"/>
    <w:multiLevelType w:val="hybridMultilevel"/>
    <w:tmpl w:val="3EBAEC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0B4DCF"/>
    <w:multiLevelType w:val="hybridMultilevel"/>
    <w:tmpl w:val="6DEA23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29F01807"/>
    <w:multiLevelType w:val="multilevel"/>
    <w:tmpl w:val="12A4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184FC6"/>
    <w:multiLevelType w:val="multilevel"/>
    <w:tmpl w:val="6054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4B748F"/>
    <w:multiLevelType w:val="hybridMultilevel"/>
    <w:tmpl w:val="E2D481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F90B32"/>
    <w:multiLevelType w:val="multilevel"/>
    <w:tmpl w:val="7B282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511973"/>
    <w:multiLevelType w:val="hybridMultilevel"/>
    <w:tmpl w:val="5184C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80B2AB2"/>
    <w:multiLevelType w:val="multilevel"/>
    <w:tmpl w:val="2FB48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3373B7"/>
    <w:multiLevelType w:val="hybridMultilevel"/>
    <w:tmpl w:val="BD88C092"/>
    <w:lvl w:ilvl="0" w:tplc="10090015">
      <w:start w:val="17"/>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00C4557"/>
    <w:multiLevelType w:val="multilevel"/>
    <w:tmpl w:val="D1BA4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B653E4"/>
    <w:multiLevelType w:val="hybridMultilevel"/>
    <w:tmpl w:val="EEE2E9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33974B0"/>
    <w:multiLevelType w:val="hybridMultilevel"/>
    <w:tmpl w:val="1DF0E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DA14BB"/>
    <w:multiLevelType w:val="multilevel"/>
    <w:tmpl w:val="E2AEC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4C50C2"/>
    <w:multiLevelType w:val="hybridMultilevel"/>
    <w:tmpl w:val="561CC216"/>
    <w:lvl w:ilvl="0" w:tplc="10090015">
      <w:start w:val="17"/>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63F5786D"/>
    <w:multiLevelType w:val="hybridMultilevel"/>
    <w:tmpl w:val="A446AA3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3" w15:restartNumberingAfterBreak="0">
    <w:nsid w:val="67B723DE"/>
    <w:multiLevelType w:val="hybridMultilevel"/>
    <w:tmpl w:val="5EC892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4" w15:restartNumberingAfterBreak="0">
    <w:nsid w:val="6E690BD3"/>
    <w:multiLevelType w:val="multilevel"/>
    <w:tmpl w:val="7F7C4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655391"/>
    <w:multiLevelType w:val="hybridMultilevel"/>
    <w:tmpl w:val="6478CB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2"/>
  </w:num>
  <w:num w:numId="4">
    <w:abstractNumId w:val="23"/>
  </w:num>
  <w:num w:numId="5">
    <w:abstractNumId w:val="10"/>
  </w:num>
  <w:num w:numId="6">
    <w:abstractNumId w:val="1"/>
  </w:num>
  <w:num w:numId="7">
    <w:abstractNumId w:val="25"/>
  </w:num>
  <w:num w:numId="8">
    <w:abstractNumId w:val="20"/>
  </w:num>
  <w:num w:numId="9">
    <w:abstractNumId w:val="24"/>
  </w:num>
  <w:num w:numId="10">
    <w:abstractNumId w:val="3"/>
  </w:num>
  <w:num w:numId="11">
    <w:abstractNumId w:val="8"/>
  </w:num>
  <w:num w:numId="12">
    <w:abstractNumId w:val="18"/>
  </w:num>
  <w:num w:numId="13">
    <w:abstractNumId w:val="4"/>
  </w:num>
  <w:num w:numId="14">
    <w:abstractNumId w:val="11"/>
  </w:num>
  <w:num w:numId="15">
    <w:abstractNumId w:val="6"/>
  </w:num>
  <w:num w:numId="16">
    <w:abstractNumId w:val="7"/>
  </w:num>
  <w:num w:numId="17">
    <w:abstractNumId w:val="14"/>
  </w:num>
  <w:num w:numId="18">
    <w:abstractNumId w:val="19"/>
  </w:num>
  <w:num w:numId="19">
    <w:abstractNumId w:val="0"/>
  </w:num>
  <w:num w:numId="20">
    <w:abstractNumId w:val="15"/>
  </w:num>
  <w:num w:numId="21">
    <w:abstractNumId w:val="17"/>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2"/>
  </w:num>
  <w:num w:numId="26">
    <w:abstractNumId w:val="21"/>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trackRevisions/>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F44"/>
    <w:rsid w:val="0001035C"/>
    <w:rsid w:val="00017C24"/>
    <w:rsid w:val="0002622D"/>
    <w:rsid w:val="00046514"/>
    <w:rsid w:val="00055B75"/>
    <w:rsid w:val="00063E05"/>
    <w:rsid w:val="00092294"/>
    <w:rsid w:val="00094E63"/>
    <w:rsid w:val="00096C49"/>
    <w:rsid w:val="000A0B53"/>
    <w:rsid w:val="000B0485"/>
    <w:rsid w:val="000C4B76"/>
    <w:rsid w:val="000D7C98"/>
    <w:rsid w:val="000E08A0"/>
    <w:rsid w:val="000E2F26"/>
    <w:rsid w:val="000E6814"/>
    <w:rsid w:val="000F3F20"/>
    <w:rsid w:val="000F461A"/>
    <w:rsid w:val="00120C78"/>
    <w:rsid w:val="00121586"/>
    <w:rsid w:val="00145D2B"/>
    <w:rsid w:val="0015330B"/>
    <w:rsid w:val="0016295D"/>
    <w:rsid w:val="001676EB"/>
    <w:rsid w:val="00186F28"/>
    <w:rsid w:val="0019286D"/>
    <w:rsid w:val="00195363"/>
    <w:rsid w:val="001B15A6"/>
    <w:rsid w:val="001B6F94"/>
    <w:rsid w:val="001C5E5D"/>
    <w:rsid w:val="001D15A7"/>
    <w:rsid w:val="001E0E89"/>
    <w:rsid w:val="001F146A"/>
    <w:rsid w:val="001F3BA3"/>
    <w:rsid w:val="00212EB3"/>
    <w:rsid w:val="0022650A"/>
    <w:rsid w:val="002300E3"/>
    <w:rsid w:val="00245B7E"/>
    <w:rsid w:val="00253DFE"/>
    <w:rsid w:val="00270141"/>
    <w:rsid w:val="002773C0"/>
    <w:rsid w:val="002801BA"/>
    <w:rsid w:val="00283D1D"/>
    <w:rsid w:val="0028540F"/>
    <w:rsid w:val="002967EF"/>
    <w:rsid w:val="002B4CB2"/>
    <w:rsid w:val="002B628B"/>
    <w:rsid w:val="002C66BA"/>
    <w:rsid w:val="002D17CA"/>
    <w:rsid w:val="002D5BC1"/>
    <w:rsid w:val="002E011F"/>
    <w:rsid w:val="003017CB"/>
    <w:rsid w:val="00305CC0"/>
    <w:rsid w:val="0032097A"/>
    <w:rsid w:val="00324CCB"/>
    <w:rsid w:val="00335E3B"/>
    <w:rsid w:val="00343F91"/>
    <w:rsid w:val="00354338"/>
    <w:rsid w:val="00357B6C"/>
    <w:rsid w:val="003766D8"/>
    <w:rsid w:val="003902EA"/>
    <w:rsid w:val="003924E3"/>
    <w:rsid w:val="00392F44"/>
    <w:rsid w:val="003A0A54"/>
    <w:rsid w:val="003B52FE"/>
    <w:rsid w:val="003E0D28"/>
    <w:rsid w:val="00405A16"/>
    <w:rsid w:val="004178AB"/>
    <w:rsid w:val="00426A1F"/>
    <w:rsid w:val="00442B29"/>
    <w:rsid w:val="00442CED"/>
    <w:rsid w:val="00452F5B"/>
    <w:rsid w:val="00453881"/>
    <w:rsid w:val="00475A36"/>
    <w:rsid w:val="004831DE"/>
    <w:rsid w:val="00487152"/>
    <w:rsid w:val="004944DB"/>
    <w:rsid w:val="004A21C5"/>
    <w:rsid w:val="004A6A41"/>
    <w:rsid w:val="004D1BA0"/>
    <w:rsid w:val="004D236E"/>
    <w:rsid w:val="004D27DA"/>
    <w:rsid w:val="004E07E2"/>
    <w:rsid w:val="00552F1B"/>
    <w:rsid w:val="00560425"/>
    <w:rsid w:val="00574DE5"/>
    <w:rsid w:val="005A4B1A"/>
    <w:rsid w:val="005B5505"/>
    <w:rsid w:val="005C3588"/>
    <w:rsid w:val="005D29E7"/>
    <w:rsid w:val="005D4119"/>
    <w:rsid w:val="005D6A22"/>
    <w:rsid w:val="005E1509"/>
    <w:rsid w:val="005F21C1"/>
    <w:rsid w:val="005F3BE5"/>
    <w:rsid w:val="005F7041"/>
    <w:rsid w:val="00602031"/>
    <w:rsid w:val="00632F90"/>
    <w:rsid w:val="00636412"/>
    <w:rsid w:val="00645A51"/>
    <w:rsid w:val="00651F6A"/>
    <w:rsid w:val="00653C8F"/>
    <w:rsid w:val="00686E89"/>
    <w:rsid w:val="006A348F"/>
    <w:rsid w:val="006A6B56"/>
    <w:rsid w:val="006C7407"/>
    <w:rsid w:val="006E781F"/>
    <w:rsid w:val="007107D3"/>
    <w:rsid w:val="0075792C"/>
    <w:rsid w:val="007634C3"/>
    <w:rsid w:val="00766A4F"/>
    <w:rsid w:val="007670D3"/>
    <w:rsid w:val="007726C0"/>
    <w:rsid w:val="00773383"/>
    <w:rsid w:val="007A76C1"/>
    <w:rsid w:val="007C36CB"/>
    <w:rsid w:val="007D00BE"/>
    <w:rsid w:val="007E0B54"/>
    <w:rsid w:val="00800AF1"/>
    <w:rsid w:val="008260A3"/>
    <w:rsid w:val="00835626"/>
    <w:rsid w:val="00841680"/>
    <w:rsid w:val="00851233"/>
    <w:rsid w:val="00855C11"/>
    <w:rsid w:val="0088473E"/>
    <w:rsid w:val="008A2066"/>
    <w:rsid w:val="008B66DC"/>
    <w:rsid w:val="008D5418"/>
    <w:rsid w:val="008D7267"/>
    <w:rsid w:val="00905121"/>
    <w:rsid w:val="00907CC6"/>
    <w:rsid w:val="009178B4"/>
    <w:rsid w:val="00941BD7"/>
    <w:rsid w:val="00942FD2"/>
    <w:rsid w:val="00950840"/>
    <w:rsid w:val="00951183"/>
    <w:rsid w:val="0095455D"/>
    <w:rsid w:val="00962248"/>
    <w:rsid w:val="00974CA1"/>
    <w:rsid w:val="00977BEC"/>
    <w:rsid w:val="00985F35"/>
    <w:rsid w:val="009A2864"/>
    <w:rsid w:val="009A4076"/>
    <w:rsid w:val="009B7F18"/>
    <w:rsid w:val="009C39CE"/>
    <w:rsid w:val="009C3E86"/>
    <w:rsid w:val="009C752C"/>
    <w:rsid w:val="009D03A4"/>
    <w:rsid w:val="009D2C25"/>
    <w:rsid w:val="009D3EE6"/>
    <w:rsid w:val="009E6075"/>
    <w:rsid w:val="009F3146"/>
    <w:rsid w:val="009F6A19"/>
    <w:rsid w:val="00A24E23"/>
    <w:rsid w:val="00A24F66"/>
    <w:rsid w:val="00A25652"/>
    <w:rsid w:val="00A30B0F"/>
    <w:rsid w:val="00A41321"/>
    <w:rsid w:val="00A41569"/>
    <w:rsid w:val="00A436B0"/>
    <w:rsid w:val="00A44112"/>
    <w:rsid w:val="00A44D1B"/>
    <w:rsid w:val="00A46AFB"/>
    <w:rsid w:val="00A55C0C"/>
    <w:rsid w:val="00A71979"/>
    <w:rsid w:val="00AA57CD"/>
    <w:rsid w:val="00AB0821"/>
    <w:rsid w:val="00AB6E17"/>
    <w:rsid w:val="00AE4B16"/>
    <w:rsid w:val="00B012C1"/>
    <w:rsid w:val="00B306CF"/>
    <w:rsid w:val="00B42734"/>
    <w:rsid w:val="00B47DBF"/>
    <w:rsid w:val="00B54A95"/>
    <w:rsid w:val="00B633A7"/>
    <w:rsid w:val="00B77141"/>
    <w:rsid w:val="00B94AE9"/>
    <w:rsid w:val="00B978DC"/>
    <w:rsid w:val="00BA2E13"/>
    <w:rsid w:val="00BF0B38"/>
    <w:rsid w:val="00C06FA1"/>
    <w:rsid w:val="00C31635"/>
    <w:rsid w:val="00C42315"/>
    <w:rsid w:val="00C65EAE"/>
    <w:rsid w:val="00C70136"/>
    <w:rsid w:val="00C74E43"/>
    <w:rsid w:val="00C87144"/>
    <w:rsid w:val="00CA0968"/>
    <w:rsid w:val="00CA4411"/>
    <w:rsid w:val="00CA7107"/>
    <w:rsid w:val="00CA7228"/>
    <w:rsid w:val="00CB7C8E"/>
    <w:rsid w:val="00CD669C"/>
    <w:rsid w:val="00CD6B69"/>
    <w:rsid w:val="00CF5A3D"/>
    <w:rsid w:val="00D11197"/>
    <w:rsid w:val="00D3478C"/>
    <w:rsid w:val="00D371CF"/>
    <w:rsid w:val="00D52E63"/>
    <w:rsid w:val="00D6121E"/>
    <w:rsid w:val="00D66F31"/>
    <w:rsid w:val="00D918B4"/>
    <w:rsid w:val="00D95D15"/>
    <w:rsid w:val="00DA369D"/>
    <w:rsid w:val="00DA46C9"/>
    <w:rsid w:val="00DD31A0"/>
    <w:rsid w:val="00E0560A"/>
    <w:rsid w:val="00E50DD0"/>
    <w:rsid w:val="00E640DF"/>
    <w:rsid w:val="00E66AA8"/>
    <w:rsid w:val="00E66D0A"/>
    <w:rsid w:val="00E72BA8"/>
    <w:rsid w:val="00E74B46"/>
    <w:rsid w:val="00E842BB"/>
    <w:rsid w:val="00E92EDA"/>
    <w:rsid w:val="00E958DC"/>
    <w:rsid w:val="00EA4836"/>
    <w:rsid w:val="00EA6885"/>
    <w:rsid w:val="00EC2011"/>
    <w:rsid w:val="00EC2685"/>
    <w:rsid w:val="00ED088B"/>
    <w:rsid w:val="00ED74FE"/>
    <w:rsid w:val="00EE2DB3"/>
    <w:rsid w:val="00EE7391"/>
    <w:rsid w:val="00F008B2"/>
    <w:rsid w:val="00F0443F"/>
    <w:rsid w:val="00F14C18"/>
    <w:rsid w:val="00F22395"/>
    <w:rsid w:val="00F270BA"/>
    <w:rsid w:val="00F461B3"/>
    <w:rsid w:val="00F52479"/>
    <w:rsid w:val="00F54FE5"/>
    <w:rsid w:val="00F612BF"/>
    <w:rsid w:val="00F62B93"/>
    <w:rsid w:val="00F72B10"/>
    <w:rsid w:val="00F73A1B"/>
    <w:rsid w:val="00F749FA"/>
    <w:rsid w:val="00F90F56"/>
    <w:rsid w:val="00FA1556"/>
    <w:rsid w:val="00FA19EF"/>
    <w:rsid w:val="00FB0059"/>
    <w:rsid w:val="00FB06EB"/>
    <w:rsid w:val="00FB0853"/>
    <w:rsid w:val="00FD1F5B"/>
    <w:rsid w:val="00FD44A7"/>
    <w:rsid w:val="00FE0280"/>
    <w:rsid w:val="00FE07F9"/>
    <w:rsid w:val="00FE2E21"/>
    <w:rsid w:val="00FF24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7BF6D5"/>
  <w15:chartTrackingRefBased/>
  <w15:docId w15:val="{DD4ADB10-57A2-46C7-9F74-5B1DA9A44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52E63"/>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List Paragraph1,Table Paragraph,Dot pt,Liste 1,Numbered list,F5 List Paragraph,Colorful List - Accent 11,List Paragraph Char Char Char,Indicator Text,Numbered Para 1,Bullet 1,Bullet Points,List Paragraph2,MAIN CONTENT,L,列出段落"/>
    <w:basedOn w:val="Normal"/>
    <w:link w:val="ListParagraphChar"/>
    <w:uiPriority w:val="34"/>
    <w:qFormat/>
    <w:rsid w:val="007C36CB"/>
    <w:pPr>
      <w:spacing w:after="0" w:line="240" w:lineRule="auto"/>
      <w:ind w:left="720"/>
    </w:pPr>
    <w:rPr>
      <w:rFonts w:ascii="Calibri" w:hAnsi="Calibri" w:cs="Calibri"/>
    </w:rPr>
  </w:style>
  <w:style w:type="paragraph" w:styleId="NormalWeb">
    <w:name w:val="Normal (Web)"/>
    <w:basedOn w:val="Normal"/>
    <w:uiPriority w:val="99"/>
    <w:semiHidden/>
    <w:unhideWhenUsed/>
    <w:rsid w:val="00EC2011"/>
    <w:rPr>
      <w:rFonts w:ascii="Times New Roman" w:hAnsi="Times New Roman" w:cs="Times New Roman"/>
      <w:sz w:val="24"/>
      <w:szCs w:val="24"/>
    </w:rPr>
  </w:style>
  <w:style w:type="character" w:styleId="Hyperlink">
    <w:name w:val="Hyperlink"/>
    <w:basedOn w:val="DefaultParagraphFont"/>
    <w:uiPriority w:val="99"/>
    <w:unhideWhenUsed/>
    <w:rsid w:val="00EC2011"/>
    <w:rPr>
      <w:color w:val="0563C1" w:themeColor="hyperlink"/>
      <w:u w:val="single"/>
    </w:rPr>
  </w:style>
  <w:style w:type="character" w:customStyle="1" w:styleId="ListParagraphChar">
    <w:name w:val="List Paragraph Char"/>
    <w:aliases w:val="table bullets Char,List Paragraph1 Char,Table Paragraph Char,Dot pt Char,Liste 1 Char,Numbered list Char,F5 List Paragraph Char,Colorful List - Accent 11 Char,List Paragraph Char Char Char Char,Indicator Text Char,Bullet 1 Char"/>
    <w:basedOn w:val="DefaultParagraphFont"/>
    <w:link w:val="ListParagraph"/>
    <w:uiPriority w:val="34"/>
    <w:qFormat/>
    <w:locked/>
    <w:rsid w:val="00FB0059"/>
    <w:rPr>
      <w:rFonts w:ascii="Calibri" w:hAnsi="Calibri" w:cs="Calibri"/>
    </w:rPr>
  </w:style>
  <w:style w:type="character" w:styleId="FollowedHyperlink">
    <w:name w:val="FollowedHyperlink"/>
    <w:basedOn w:val="DefaultParagraphFont"/>
    <w:uiPriority w:val="99"/>
    <w:semiHidden/>
    <w:unhideWhenUsed/>
    <w:rsid w:val="00D66F31"/>
    <w:rPr>
      <w:color w:val="954F72" w:themeColor="followedHyperlink"/>
      <w:u w:val="single"/>
    </w:rPr>
  </w:style>
  <w:style w:type="character" w:styleId="CommentReference">
    <w:name w:val="annotation reference"/>
    <w:basedOn w:val="DefaultParagraphFont"/>
    <w:uiPriority w:val="99"/>
    <w:semiHidden/>
    <w:unhideWhenUsed/>
    <w:rsid w:val="00D66F31"/>
    <w:rPr>
      <w:sz w:val="16"/>
      <w:szCs w:val="16"/>
    </w:rPr>
  </w:style>
  <w:style w:type="paragraph" w:styleId="CommentText">
    <w:name w:val="annotation text"/>
    <w:basedOn w:val="Normal"/>
    <w:link w:val="CommentTextChar"/>
    <w:uiPriority w:val="99"/>
    <w:unhideWhenUsed/>
    <w:rsid w:val="00D66F31"/>
    <w:pPr>
      <w:spacing w:line="240" w:lineRule="auto"/>
    </w:pPr>
    <w:rPr>
      <w:sz w:val="20"/>
      <w:szCs w:val="20"/>
    </w:rPr>
  </w:style>
  <w:style w:type="character" w:customStyle="1" w:styleId="CommentTextChar">
    <w:name w:val="Comment Text Char"/>
    <w:basedOn w:val="DefaultParagraphFont"/>
    <w:link w:val="CommentText"/>
    <w:uiPriority w:val="99"/>
    <w:rsid w:val="00D66F31"/>
    <w:rPr>
      <w:sz w:val="20"/>
      <w:szCs w:val="20"/>
    </w:rPr>
  </w:style>
  <w:style w:type="paragraph" w:styleId="CommentSubject">
    <w:name w:val="annotation subject"/>
    <w:basedOn w:val="CommentText"/>
    <w:next w:val="CommentText"/>
    <w:link w:val="CommentSubjectChar"/>
    <w:uiPriority w:val="99"/>
    <w:semiHidden/>
    <w:unhideWhenUsed/>
    <w:rsid w:val="00D66F31"/>
    <w:rPr>
      <w:b/>
      <w:bCs/>
    </w:rPr>
  </w:style>
  <w:style w:type="character" w:customStyle="1" w:styleId="CommentSubjectChar">
    <w:name w:val="Comment Subject Char"/>
    <w:basedOn w:val="CommentTextChar"/>
    <w:link w:val="CommentSubject"/>
    <w:uiPriority w:val="99"/>
    <w:semiHidden/>
    <w:rsid w:val="00D66F31"/>
    <w:rPr>
      <w:b/>
      <w:bCs/>
      <w:sz w:val="20"/>
      <w:szCs w:val="20"/>
    </w:rPr>
  </w:style>
  <w:style w:type="paragraph" w:styleId="BalloonText">
    <w:name w:val="Balloon Text"/>
    <w:basedOn w:val="Normal"/>
    <w:link w:val="BalloonTextChar"/>
    <w:uiPriority w:val="99"/>
    <w:semiHidden/>
    <w:unhideWhenUsed/>
    <w:rsid w:val="00D66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F31"/>
    <w:rPr>
      <w:rFonts w:ascii="Segoe UI" w:hAnsi="Segoe UI" w:cs="Segoe UI"/>
      <w:sz w:val="18"/>
      <w:szCs w:val="18"/>
    </w:rPr>
  </w:style>
  <w:style w:type="paragraph" w:styleId="Revision">
    <w:name w:val="Revision"/>
    <w:hidden/>
    <w:uiPriority w:val="99"/>
    <w:semiHidden/>
    <w:rsid w:val="00B94AE9"/>
    <w:pPr>
      <w:spacing w:after="0" w:line="240" w:lineRule="auto"/>
    </w:pPr>
  </w:style>
  <w:style w:type="character" w:styleId="Strong">
    <w:name w:val="Strong"/>
    <w:basedOn w:val="DefaultParagraphFont"/>
    <w:uiPriority w:val="22"/>
    <w:qFormat/>
    <w:rsid w:val="00766A4F"/>
    <w:rPr>
      <w:b/>
      <w:bCs/>
    </w:rPr>
  </w:style>
  <w:style w:type="paragraph" w:styleId="Header">
    <w:name w:val="header"/>
    <w:basedOn w:val="Normal"/>
    <w:link w:val="HeaderChar"/>
    <w:uiPriority w:val="99"/>
    <w:unhideWhenUsed/>
    <w:rsid w:val="003017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17CB"/>
  </w:style>
  <w:style w:type="paragraph" w:styleId="Footer">
    <w:name w:val="footer"/>
    <w:basedOn w:val="Normal"/>
    <w:link w:val="FooterChar"/>
    <w:uiPriority w:val="99"/>
    <w:unhideWhenUsed/>
    <w:rsid w:val="00301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17CB"/>
  </w:style>
  <w:style w:type="character" w:customStyle="1" w:styleId="Heading2Char">
    <w:name w:val="Heading 2 Char"/>
    <w:basedOn w:val="DefaultParagraphFont"/>
    <w:link w:val="Heading2"/>
    <w:uiPriority w:val="9"/>
    <w:rsid w:val="00D52E63"/>
    <w:rPr>
      <w:rFonts w:ascii="Times New Roman" w:eastAsia="Times New Roman" w:hAnsi="Times New Roman" w:cs="Times New Roman"/>
      <w:b/>
      <w:bCs/>
      <w:sz w:val="36"/>
      <w:szCs w:val="36"/>
      <w:lang w:eastAsia="en-CA"/>
    </w:rPr>
  </w:style>
  <w:style w:type="paragraph" w:customStyle="1" w:styleId="xmsonormal">
    <w:name w:val="x_msonormal"/>
    <w:basedOn w:val="Normal"/>
    <w:uiPriority w:val="99"/>
    <w:semiHidden/>
    <w:rsid w:val="005F21C1"/>
    <w:pPr>
      <w:spacing w:after="0" w:line="240" w:lineRule="auto"/>
    </w:pPr>
    <w:rPr>
      <w:rFonts w:ascii="Times New Roman" w:hAnsi="Times New Roman" w:cs="Times New Roman"/>
      <w:sz w:val="24"/>
      <w:szCs w:val="24"/>
      <w:lang w:eastAsia="en-CA"/>
    </w:rPr>
  </w:style>
  <w:style w:type="paragraph" w:customStyle="1" w:styleId="Question">
    <w:name w:val="Question"/>
    <w:basedOn w:val="Normal"/>
    <w:qFormat/>
    <w:rsid w:val="002D17CA"/>
    <w:pPr>
      <w:spacing w:before="480"/>
    </w:pPr>
    <w:rPr>
      <w:b/>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45113">
      <w:bodyDiv w:val="1"/>
      <w:marLeft w:val="0"/>
      <w:marRight w:val="0"/>
      <w:marTop w:val="0"/>
      <w:marBottom w:val="0"/>
      <w:divBdr>
        <w:top w:val="none" w:sz="0" w:space="0" w:color="auto"/>
        <w:left w:val="none" w:sz="0" w:space="0" w:color="auto"/>
        <w:bottom w:val="none" w:sz="0" w:space="0" w:color="auto"/>
        <w:right w:val="none" w:sz="0" w:space="0" w:color="auto"/>
      </w:divBdr>
    </w:div>
    <w:div w:id="116218732">
      <w:bodyDiv w:val="1"/>
      <w:marLeft w:val="0"/>
      <w:marRight w:val="0"/>
      <w:marTop w:val="0"/>
      <w:marBottom w:val="0"/>
      <w:divBdr>
        <w:top w:val="none" w:sz="0" w:space="0" w:color="auto"/>
        <w:left w:val="none" w:sz="0" w:space="0" w:color="auto"/>
        <w:bottom w:val="none" w:sz="0" w:space="0" w:color="auto"/>
        <w:right w:val="none" w:sz="0" w:space="0" w:color="auto"/>
      </w:divBdr>
    </w:div>
    <w:div w:id="119766703">
      <w:bodyDiv w:val="1"/>
      <w:marLeft w:val="0"/>
      <w:marRight w:val="0"/>
      <w:marTop w:val="0"/>
      <w:marBottom w:val="0"/>
      <w:divBdr>
        <w:top w:val="none" w:sz="0" w:space="0" w:color="auto"/>
        <w:left w:val="none" w:sz="0" w:space="0" w:color="auto"/>
        <w:bottom w:val="none" w:sz="0" w:space="0" w:color="auto"/>
        <w:right w:val="none" w:sz="0" w:space="0" w:color="auto"/>
      </w:divBdr>
    </w:div>
    <w:div w:id="153104306">
      <w:bodyDiv w:val="1"/>
      <w:marLeft w:val="0"/>
      <w:marRight w:val="0"/>
      <w:marTop w:val="0"/>
      <w:marBottom w:val="0"/>
      <w:divBdr>
        <w:top w:val="none" w:sz="0" w:space="0" w:color="auto"/>
        <w:left w:val="none" w:sz="0" w:space="0" w:color="auto"/>
        <w:bottom w:val="none" w:sz="0" w:space="0" w:color="auto"/>
        <w:right w:val="none" w:sz="0" w:space="0" w:color="auto"/>
      </w:divBdr>
    </w:div>
    <w:div w:id="318852428">
      <w:bodyDiv w:val="1"/>
      <w:marLeft w:val="0"/>
      <w:marRight w:val="0"/>
      <w:marTop w:val="0"/>
      <w:marBottom w:val="0"/>
      <w:divBdr>
        <w:top w:val="none" w:sz="0" w:space="0" w:color="auto"/>
        <w:left w:val="none" w:sz="0" w:space="0" w:color="auto"/>
        <w:bottom w:val="none" w:sz="0" w:space="0" w:color="auto"/>
        <w:right w:val="none" w:sz="0" w:space="0" w:color="auto"/>
      </w:divBdr>
    </w:div>
    <w:div w:id="346055027">
      <w:bodyDiv w:val="1"/>
      <w:marLeft w:val="0"/>
      <w:marRight w:val="0"/>
      <w:marTop w:val="0"/>
      <w:marBottom w:val="0"/>
      <w:divBdr>
        <w:top w:val="none" w:sz="0" w:space="0" w:color="auto"/>
        <w:left w:val="none" w:sz="0" w:space="0" w:color="auto"/>
        <w:bottom w:val="none" w:sz="0" w:space="0" w:color="auto"/>
        <w:right w:val="none" w:sz="0" w:space="0" w:color="auto"/>
      </w:divBdr>
    </w:div>
    <w:div w:id="429857709">
      <w:bodyDiv w:val="1"/>
      <w:marLeft w:val="0"/>
      <w:marRight w:val="0"/>
      <w:marTop w:val="0"/>
      <w:marBottom w:val="0"/>
      <w:divBdr>
        <w:top w:val="none" w:sz="0" w:space="0" w:color="auto"/>
        <w:left w:val="none" w:sz="0" w:space="0" w:color="auto"/>
        <w:bottom w:val="none" w:sz="0" w:space="0" w:color="auto"/>
        <w:right w:val="none" w:sz="0" w:space="0" w:color="auto"/>
      </w:divBdr>
    </w:div>
    <w:div w:id="518005838">
      <w:bodyDiv w:val="1"/>
      <w:marLeft w:val="0"/>
      <w:marRight w:val="0"/>
      <w:marTop w:val="0"/>
      <w:marBottom w:val="0"/>
      <w:divBdr>
        <w:top w:val="none" w:sz="0" w:space="0" w:color="auto"/>
        <w:left w:val="none" w:sz="0" w:space="0" w:color="auto"/>
        <w:bottom w:val="none" w:sz="0" w:space="0" w:color="auto"/>
        <w:right w:val="none" w:sz="0" w:space="0" w:color="auto"/>
      </w:divBdr>
    </w:div>
    <w:div w:id="550114301">
      <w:bodyDiv w:val="1"/>
      <w:marLeft w:val="0"/>
      <w:marRight w:val="0"/>
      <w:marTop w:val="0"/>
      <w:marBottom w:val="0"/>
      <w:divBdr>
        <w:top w:val="none" w:sz="0" w:space="0" w:color="auto"/>
        <w:left w:val="none" w:sz="0" w:space="0" w:color="auto"/>
        <w:bottom w:val="none" w:sz="0" w:space="0" w:color="auto"/>
        <w:right w:val="none" w:sz="0" w:space="0" w:color="auto"/>
      </w:divBdr>
    </w:div>
    <w:div w:id="571964472">
      <w:bodyDiv w:val="1"/>
      <w:marLeft w:val="0"/>
      <w:marRight w:val="0"/>
      <w:marTop w:val="0"/>
      <w:marBottom w:val="0"/>
      <w:divBdr>
        <w:top w:val="none" w:sz="0" w:space="0" w:color="auto"/>
        <w:left w:val="none" w:sz="0" w:space="0" w:color="auto"/>
        <w:bottom w:val="none" w:sz="0" w:space="0" w:color="auto"/>
        <w:right w:val="none" w:sz="0" w:space="0" w:color="auto"/>
      </w:divBdr>
    </w:div>
    <w:div w:id="607978488">
      <w:bodyDiv w:val="1"/>
      <w:marLeft w:val="0"/>
      <w:marRight w:val="0"/>
      <w:marTop w:val="0"/>
      <w:marBottom w:val="0"/>
      <w:divBdr>
        <w:top w:val="none" w:sz="0" w:space="0" w:color="auto"/>
        <w:left w:val="none" w:sz="0" w:space="0" w:color="auto"/>
        <w:bottom w:val="none" w:sz="0" w:space="0" w:color="auto"/>
        <w:right w:val="none" w:sz="0" w:space="0" w:color="auto"/>
      </w:divBdr>
    </w:div>
    <w:div w:id="665548971">
      <w:bodyDiv w:val="1"/>
      <w:marLeft w:val="0"/>
      <w:marRight w:val="0"/>
      <w:marTop w:val="0"/>
      <w:marBottom w:val="0"/>
      <w:divBdr>
        <w:top w:val="none" w:sz="0" w:space="0" w:color="auto"/>
        <w:left w:val="none" w:sz="0" w:space="0" w:color="auto"/>
        <w:bottom w:val="none" w:sz="0" w:space="0" w:color="auto"/>
        <w:right w:val="none" w:sz="0" w:space="0" w:color="auto"/>
      </w:divBdr>
    </w:div>
    <w:div w:id="707147914">
      <w:bodyDiv w:val="1"/>
      <w:marLeft w:val="0"/>
      <w:marRight w:val="0"/>
      <w:marTop w:val="0"/>
      <w:marBottom w:val="0"/>
      <w:divBdr>
        <w:top w:val="none" w:sz="0" w:space="0" w:color="auto"/>
        <w:left w:val="none" w:sz="0" w:space="0" w:color="auto"/>
        <w:bottom w:val="none" w:sz="0" w:space="0" w:color="auto"/>
        <w:right w:val="none" w:sz="0" w:space="0" w:color="auto"/>
      </w:divBdr>
    </w:div>
    <w:div w:id="780992802">
      <w:bodyDiv w:val="1"/>
      <w:marLeft w:val="0"/>
      <w:marRight w:val="0"/>
      <w:marTop w:val="0"/>
      <w:marBottom w:val="0"/>
      <w:divBdr>
        <w:top w:val="none" w:sz="0" w:space="0" w:color="auto"/>
        <w:left w:val="none" w:sz="0" w:space="0" w:color="auto"/>
        <w:bottom w:val="none" w:sz="0" w:space="0" w:color="auto"/>
        <w:right w:val="none" w:sz="0" w:space="0" w:color="auto"/>
      </w:divBdr>
    </w:div>
    <w:div w:id="836112694">
      <w:bodyDiv w:val="1"/>
      <w:marLeft w:val="0"/>
      <w:marRight w:val="0"/>
      <w:marTop w:val="0"/>
      <w:marBottom w:val="0"/>
      <w:divBdr>
        <w:top w:val="none" w:sz="0" w:space="0" w:color="auto"/>
        <w:left w:val="none" w:sz="0" w:space="0" w:color="auto"/>
        <w:bottom w:val="none" w:sz="0" w:space="0" w:color="auto"/>
        <w:right w:val="none" w:sz="0" w:space="0" w:color="auto"/>
      </w:divBdr>
    </w:div>
    <w:div w:id="898980156">
      <w:bodyDiv w:val="1"/>
      <w:marLeft w:val="0"/>
      <w:marRight w:val="0"/>
      <w:marTop w:val="0"/>
      <w:marBottom w:val="0"/>
      <w:divBdr>
        <w:top w:val="none" w:sz="0" w:space="0" w:color="auto"/>
        <w:left w:val="none" w:sz="0" w:space="0" w:color="auto"/>
        <w:bottom w:val="none" w:sz="0" w:space="0" w:color="auto"/>
        <w:right w:val="none" w:sz="0" w:space="0" w:color="auto"/>
      </w:divBdr>
    </w:div>
    <w:div w:id="980307486">
      <w:bodyDiv w:val="1"/>
      <w:marLeft w:val="0"/>
      <w:marRight w:val="0"/>
      <w:marTop w:val="0"/>
      <w:marBottom w:val="0"/>
      <w:divBdr>
        <w:top w:val="none" w:sz="0" w:space="0" w:color="auto"/>
        <w:left w:val="none" w:sz="0" w:space="0" w:color="auto"/>
        <w:bottom w:val="none" w:sz="0" w:space="0" w:color="auto"/>
        <w:right w:val="none" w:sz="0" w:space="0" w:color="auto"/>
      </w:divBdr>
    </w:div>
    <w:div w:id="988244304">
      <w:bodyDiv w:val="1"/>
      <w:marLeft w:val="0"/>
      <w:marRight w:val="0"/>
      <w:marTop w:val="0"/>
      <w:marBottom w:val="0"/>
      <w:divBdr>
        <w:top w:val="none" w:sz="0" w:space="0" w:color="auto"/>
        <w:left w:val="none" w:sz="0" w:space="0" w:color="auto"/>
        <w:bottom w:val="none" w:sz="0" w:space="0" w:color="auto"/>
        <w:right w:val="none" w:sz="0" w:space="0" w:color="auto"/>
      </w:divBdr>
    </w:div>
    <w:div w:id="1029379792">
      <w:bodyDiv w:val="1"/>
      <w:marLeft w:val="0"/>
      <w:marRight w:val="0"/>
      <w:marTop w:val="0"/>
      <w:marBottom w:val="0"/>
      <w:divBdr>
        <w:top w:val="none" w:sz="0" w:space="0" w:color="auto"/>
        <w:left w:val="none" w:sz="0" w:space="0" w:color="auto"/>
        <w:bottom w:val="none" w:sz="0" w:space="0" w:color="auto"/>
        <w:right w:val="none" w:sz="0" w:space="0" w:color="auto"/>
      </w:divBdr>
    </w:div>
    <w:div w:id="1240334924">
      <w:bodyDiv w:val="1"/>
      <w:marLeft w:val="0"/>
      <w:marRight w:val="0"/>
      <w:marTop w:val="0"/>
      <w:marBottom w:val="0"/>
      <w:divBdr>
        <w:top w:val="none" w:sz="0" w:space="0" w:color="auto"/>
        <w:left w:val="none" w:sz="0" w:space="0" w:color="auto"/>
        <w:bottom w:val="none" w:sz="0" w:space="0" w:color="auto"/>
        <w:right w:val="none" w:sz="0" w:space="0" w:color="auto"/>
      </w:divBdr>
    </w:div>
    <w:div w:id="1307736846">
      <w:bodyDiv w:val="1"/>
      <w:marLeft w:val="0"/>
      <w:marRight w:val="0"/>
      <w:marTop w:val="0"/>
      <w:marBottom w:val="0"/>
      <w:divBdr>
        <w:top w:val="none" w:sz="0" w:space="0" w:color="auto"/>
        <w:left w:val="none" w:sz="0" w:space="0" w:color="auto"/>
        <w:bottom w:val="none" w:sz="0" w:space="0" w:color="auto"/>
        <w:right w:val="none" w:sz="0" w:space="0" w:color="auto"/>
      </w:divBdr>
    </w:div>
    <w:div w:id="1345941015">
      <w:bodyDiv w:val="1"/>
      <w:marLeft w:val="0"/>
      <w:marRight w:val="0"/>
      <w:marTop w:val="0"/>
      <w:marBottom w:val="0"/>
      <w:divBdr>
        <w:top w:val="none" w:sz="0" w:space="0" w:color="auto"/>
        <w:left w:val="none" w:sz="0" w:space="0" w:color="auto"/>
        <w:bottom w:val="none" w:sz="0" w:space="0" w:color="auto"/>
        <w:right w:val="none" w:sz="0" w:space="0" w:color="auto"/>
      </w:divBdr>
    </w:div>
    <w:div w:id="1371684761">
      <w:bodyDiv w:val="1"/>
      <w:marLeft w:val="0"/>
      <w:marRight w:val="0"/>
      <w:marTop w:val="0"/>
      <w:marBottom w:val="0"/>
      <w:divBdr>
        <w:top w:val="none" w:sz="0" w:space="0" w:color="auto"/>
        <w:left w:val="none" w:sz="0" w:space="0" w:color="auto"/>
        <w:bottom w:val="none" w:sz="0" w:space="0" w:color="auto"/>
        <w:right w:val="none" w:sz="0" w:space="0" w:color="auto"/>
      </w:divBdr>
    </w:div>
    <w:div w:id="1391348691">
      <w:bodyDiv w:val="1"/>
      <w:marLeft w:val="0"/>
      <w:marRight w:val="0"/>
      <w:marTop w:val="0"/>
      <w:marBottom w:val="0"/>
      <w:divBdr>
        <w:top w:val="none" w:sz="0" w:space="0" w:color="auto"/>
        <w:left w:val="none" w:sz="0" w:space="0" w:color="auto"/>
        <w:bottom w:val="none" w:sz="0" w:space="0" w:color="auto"/>
        <w:right w:val="none" w:sz="0" w:space="0" w:color="auto"/>
      </w:divBdr>
    </w:div>
    <w:div w:id="1604071226">
      <w:bodyDiv w:val="1"/>
      <w:marLeft w:val="0"/>
      <w:marRight w:val="0"/>
      <w:marTop w:val="0"/>
      <w:marBottom w:val="0"/>
      <w:divBdr>
        <w:top w:val="none" w:sz="0" w:space="0" w:color="auto"/>
        <w:left w:val="none" w:sz="0" w:space="0" w:color="auto"/>
        <w:bottom w:val="none" w:sz="0" w:space="0" w:color="auto"/>
        <w:right w:val="none" w:sz="0" w:space="0" w:color="auto"/>
      </w:divBdr>
    </w:div>
    <w:div w:id="1642922673">
      <w:bodyDiv w:val="1"/>
      <w:marLeft w:val="0"/>
      <w:marRight w:val="0"/>
      <w:marTop w:val="0"/>
      <w:marBottom w:val="0"/>
      <w:divBdr>
        <w:top w:val="none" w:sz="0" w:space="0" w:color="auto"/>
        <w:left w:val="none" w:sz="0" w:space="0" w:color="auto"/>
        <w:bottom w:val="none" w:sz="0" w:space="0" w:color="auto"/>
        <w:right w:val="none" w:sz="0" w:space="0" w:color="auto"/>
      </w:divBdr>
    </w:div>
    <w:div w:id="1659110348">
      <w:bodyDiv w:val="1"/>
      <w:marLeft w:val="0"/>
      <w:marRight w:val="0"/>
      <w:marTop w:val="0"/>
      <w:marBottom w:val="0"/>
      <w:divBdr>
        <w:top w:val="none" w:sz="0" w:space="0" w:color="auto"/>
        <w:left w:val="none" w:sz="0" w:space="0" w:color="auto"/>
        <w:bottom w:val="none" w:sz="0" w:space="0" w:color="auto"/>
        <w:right w:val="none" w:sz="0" w:space="0" w:color="auto"/>
      </w:divBdr>
    </w:div>
    <w:div w:id="1734546594">
      <w:bodyDiv w:val="1"/>
      <w:marLeft w:val="0"/>
      <w:marRight w:val="0"/>
      <w:marTop w:val="0"/>
      <w:marBottom w:val="0"/>
      <w:divBdr>
        <w:top w:val="none" w:sz="0" w:space="0" w:color="auto"/>
        <w:left w:val="none" w:sz="0" w:space="0" w:color="auto"/>
        <w:bottom w:val="none" w:sz="0" w:space="0" w:color="auto"/>
        <w:right w:val="none" w:sz="0" w:space="0" w:color="auto"/>
      </w:divBdr>
    </w:div>
    <w:div w:id="1750232823">
      <w:bodyDiv w:val="1"/>
      <w:marLeft w:val="0"/>
      <w:marRight w:val="0"/>
      <w:marTop w:val="0"/>
      <w:marBottom w:val="0"/>
      <w:divBdr>
        <w:top w:val="none" w:sz="0" w:space="0" w:color="auto"/>
        <w:left w:val="none" w:sz="0" w:space="0" w:color="auto"/>
        <w:bottom w:val="none" w:sz="0" w:space="0" w:color="auto"/>
        <w:right w:val="none" w:sz="0" w:space="0" w:color="auto"/>
      </w:divBdr>
    </w:div>
    <w:div w:id="1957443767">
      <w:bodyDiv w:val="1"/>
      <w:marLeft w:val="0"/>
      <w:marRight w:val="0"/>
      <w:marTop w:val="0"/>
      <w:marBottom w:val="0"/>
      <w:divBdr>
        <w:top w:val="none" w:sz="0" w:space="0" w:color="auto"/>
        <w:left w:val="none" w:sz="0" w:space="0" w:color="auto"/>
        <w:bottom w:val="none" w:sz="0" w:space="0" w:color="auto"/>
        <w:right w:val="none" w:sz="0" w:space="0" w:color="auto"/>
      </w:divBdr>
    </w:div>
    <w:div w:id="19835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gc.ca/travel-covid/travel-restrictions/covid-vaccinated-travellers-entering-canada" TargetMode="External"/><Relationship Id="rId13" Type="http://schemas.openxmlformats.org/officeDocument/2006/relationships/hyperlink" Target="https://can01.safelinks.protection.outlook.com/?url=https%3A%2F%2Ftravel.gc.ca%2Ftravel-covid%2Ftravel-restrictions%2Fcovid-vaccinated-travellers-entering-canada&amp;data=04%7C01%7CIvonne.Mellozzi%40ontario.ca%7Cde52073460d94ee56e3e08d9408513ad%7Ccddc1229ac2a4b97b78a0e5cacb5865c%7C0%7C0%7C637611762569473358%7CUnknown%7CTWFpbGZsb3d8eyJWIjoiMC4wLjAwMDAiLCJQIjoiV2luMzIiLCJBTiI6Ik1haWwiLCJXVCI6Mn0%3D%7C1000&amp;sdata=Wy5DpmDUzxb4DFB3WLs5a2DaqViwmSCLuVtFmc6%2Flhs%3D&amp;reserved=0"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nada.ca/en/health-canada/services/drugs-health-products/covid19-industry/drugs-vaccines-treatments/vaccine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01.safelinks.protection.outlook.com/?url=https%3A%2F%2Ftravel.gc.ca%2Ftravel-covid%2Ftravel-restrictions%2Fcovid-vaccinated-travellers-entering-canada&amp;data=04%7C01%7CIvonne.Mellozzi%40ontario.ca%7Cde52073460d94ee56e3e08d9408513ad%7Ccddc1229ac2a4b97b78a0e5cacb5865c%7C0%7C0%7C637611762569473358%7CUnknown%7CTWFpbGZsb3d8eyJWIjoiMC4wLjAwMDAiLCJQIjoiV2luMzIiLCJBTiI6Ik1haWwiLCJXVCI6Mn0%3D%7C1000&amp;sdata=Wy5DpmDUzxb4DFB3WLs5a2DaqViwmSCLuVtFmc6%2Flhs%3D&amp;reserved=0" TargetMode="External"/><Relationship Id="rId5" Type="http://schemas.openxmlformats.org/officeDocument/2006/relationships/webSettings" Target="webSettings.xml"/><Relationship Id="rId15" Type="http://schemas.openxmlformats.org/officeDocument/2006/relationships/hyperlink" Target="https://travel.gc.ca/travel-covid/travel-restrictions/flying-canada-checklist/covid-19-testing-travellers-coming-into-canada?utm_campaign=gac-amc-covid-20-21&amp;utm_source=travel-covid_travel-restrictions_flying_&amp;utm_medium=redirect&amp;utm_content=en" TargetMode="External"/><Relationship Id="rId28" Type="http://schemas.microsoft.com/office/2016/09/relationships/commentsIds" Target="commentsIds.xml"/><Relationship Id="rId10" Type="http://schemas.openxmlformats.org/officeDocument/2006/relationships/hyperlink" Target="https://www.canada.ca/en/health-canada/services/drugs-health-products/covid19-industry/drugs-vaccines-treatments/vaccines.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avel.gc.ca/travel-covid/travel-restrictions/covid-vaccinated-travellers-entering-canada" TargetMode="External"/><Relationship Id="rId14" Type="http://schemas.openxmlformats.org/officeDocument/2006/relationships/hyperlink" Target="mailto:phac.isolation-isolement.aspc@cana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26F84-AD46-4A77-9D7F-82414452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6</Pages>
  <Words>2414</Words>
  <Characters>13763</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Health Canada - Santé Canada</Company>
  <LinksUpToDate>false</LinksUpToDate>
  <CharactersWithSpaces>16145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St-Martin</dc:creator>
  <cp:keywords/>
  <dc:description/>
  <cp:lastModifiedBy>Paquette, Sylvie -BIE</cp:lastModifiedBy>
  <cp:revision>4</cp:revision>
  <cp:lastPrinted>2021-08-12T11:37:00Z</cp:lastPrinted>
  <dcterms:created xsi:type="dcterms:W3CDTF">2021-08-12T12:42:00Z</dcterms:created>
  <dcterms:modified xsi:type="dcterms:W3CDTF">2021-08-12T21:47:00Z</dcterms:modified>
</cp:coreProperties>
</file>