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92" w:rsidRDefault="00254A30" w:rsidP="000A1D62">
      <w:pPr>
        <w:jc w:val="center"/>
        <w:rPr>
          <w:rFonts w:ascii="Arial" w:hAnsi="Arial"/>
          <w:b/>
          <w:sz w:val="22"/>
        </w:rPr>
      </w:pPr>
      <w:r>
        <w:rPr>
          <w:noProof/>
          <w:color w:val="1F497D"/>
          <w:lang w:val="id-ID" w:eastAsia="id-ID"/>
        </w:rPr>
        <w:drawing>
          <wp:inline distT="0" distB="0" distL="0" distR="0">
            <wp:extent cx="1969770" cy="895350"/>
            <wp:effectExtent l="19050" t="0" r="0" b="0"/>
            <wp:docPr id="1" name="Picture 1" descr="logo_cei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i_OK"/>
                    <pic:cNvPicPr>
                      <a:picLocks noChangeAspect="1" noChangeArrowheads="1"/>
                    </pic:cNvPicPr>
                  </pic:nvPicPr>
                  <pic:blipFill>
                    <a:blip r:embed="rId6"/>
                    <a:srcRect/>
                    <a:stretch>
                      <a:fillRect/>
                    </a:stretch>
                  </pic:blipFill>
                  <pic:spPr bwMode="auto">
                    <a:xfrm>
                      <a:off x="0" y="0"/>
                      <a:ext cx="1969770" cy="895350"/>
                    </a:xfrm>
                    <a:prstGeom prst="rect">
                      <a:avLst/>
                    </a:prstGeom>
                    <a:noFill/>
                    <a:ln w="9525">
                      <a:noFill/>
                      <a:miter lim="800000"/>
                      <a:headEnd/>
                      <a:tailEnd/>
                    </a:ln>
                  </pic:spPr>
                </pic:pic>
              </a:graphicData>
            </a:graphic>
          </wp:inline>
        </w:drawing>
      </w:r>
    </w:p>
    <w:p w:rsidR="00757EB1" w:rsidRPr="00757EB1" w:rsidRDefault="00757EB1" w:rsidP="000A1D62">
      <w:pPr>
        <w:jc w:val="center"/>
        <w:rPr>
          <w:b/>
          <w:bCs/>
          <w:color w:val="943634"/>
          <w:sz w:val="48"/>
          <w:szCs w:val="48"/>
          <w:lang w:val="id-ID"/>
        </w:rPr>
      </w:pPr>
      <w:r w:rsidRPr="00757EB1">
        <w:rPr>
          <w:b/>
          <w:bCs/>
          <w:color w:val="943634"/>
          <w:sz w:val="48"/>
          <w:szCs w:val="48"/>
          <w:lang w:val="id-ID"/>
        </w:rPr>
        <w:t>CEI - Indonesia</w:t>
      </w:r>
    </w:p>
    <w:p w:rsidR="00900611" w:rsidRPr="00757EB1" w:rsidRDefault="00900611" w:rsidP="00757EB1">
      <w:pPr>
        <w:jc w:val="center"/>
        <w:rPr>
          <w:b/>
          <w:bCs/>
          <w:color w:val="943634"/>
          <w:sz w:val="48"/>
          <w:szCs w:val="48"/>
          <w:lang w:val="id-ID"/>
        </w:rPr>
      </w:pPr>
      <w:r w:rsidRPr="00757EB1">
        <w:rPr>
          <w:b/>
          <w:bCs/>
          <w:color w:val="943634"/>
          <w:sz w:val="48"/>
          <w:szCs w:val="48"/>
          <w:lang w:val="id-ID"/>
        </w:rPr>
        <w:t>Study in Canada</w:t>
      </w:r>
      <w:r w:rsidR="00757EB1">
        <w:rPr>
          <w:b/>
          <w:bCs/>
          <w:color w:val="943634"/>
          <w:sz w:val="48"/>
          <w:szCs w:val="48"/>
          <w:lang w:val="id-ID"/>
        </w:rPr>
        <w:t xml:space="preserve"> </w:t>
      </w:r>
      <w:r w:rsidRPr="00757EB1">
        <w:rPr>
          <w:b/>
          <w:bCs/>
          <w:color w:val="943634"/>
          <w:sz w:val="48"/>
          <w:szCs w:val="48"/>
          <w:lang w:val="id-ID"/>
        </w:rPr>
        <w:t>Fair Proposal</w:t>
      </w:r>
    </w:p>
    <w:p w:rsidR="005C2A02" w:rsidRDefault="005C2A02" w:rsidP="000A1D62">
      <w:pPr>
        <w:rPr>
          <w:rFonts w:ascii="Arial" w:hAnsi="Arial"/>
          <w:sz w:val="20"/>
        </w:rPr>
      </w:pPr>
    </w:p>
    <w:p w:rsidR="001449AD" w:rsidRDefault="001449AD" w:rsidP="000A1D62">
      <w:pPr>
        <w:rPr>
          <w:rFonts w:ascii="Arial" w:hAnsi="Arial"/>
          <w:sz w:val="20"/>
        </w:rPr>
      </w:pPr>
    </w:p>
    <w:p w:rsidR="001449AD" w:rsidRPr="004C02A1" w:rsidRDefault="00900611" w:rsidP="004C02A1">
      <w:pPr>
        <w:pStyle w:val="BodyTextIndent"/>
        <w:tabs>
          <w:tab w:val="left" w:pos="0"/>
        </w:tabs>
        <w:ind w:left="0"/>
        <w:rPr>
          <w:rFonts w:ascii="Arial" w:hAnsi="Arial"/>
          <w:b/>
          <w:sz w:val="20"/>
          <w:u w:val="single"/>
        </w:rPr>
      </w:pPr>
      <w:bookmarkStart w:id="0" w:name="_GoBack"/>
      <w:bookmarkEnd w:id="0"/>
      <w:r w:rsidRPr="004C02A1">
        <w:rPr>
          <w:rFonts w:ascii="Arial" w:hAnsi="Arial"/>
          <w:b/>
          <w:sz w:val="20"/>
          <w:u w:val="single"/>
        </w:rPr>
        <w:t>BACKGROUND</w:t>
      </w:r>
    </w:p>
    <w:p w:rsidR="00900611" w:rsidRDefault="00900611" w:rsidP="008567B6">
      <w:pPr>
        <w:pStyle w:val="BodyTextIndent"/>
        <w:tabs>
          <w:tab w:val="left" w:pos="1276"/>
        </w:tabs>
        <w:ind w:left="1276" w:hanging="1276"/>
        <w:rPr>
          <w:rFonts w:ascii="Arial" w:hAnsi="Arial"/>
          <w:sz w:val="20"/>
          <w:lang w:val="id-ID"/>
        </w:rPr>
      </w:pPr>
    </w:p>
    <w:p w:rsidR="00757EB1" w:rsidRDefault="00757EB1" w:rsidP="00757EB1">
      <w:pPr>
        <w:pStyle w:val="BodyTextIndent"/>
        <w:tabs>
          <w:tab w:val="left" w:pos="0"/>
        </w:tabs>
        <w:ind w:left="0"/>
        <w:rPr>
          <w:rFonts w:ascii="Arial" w:hAnsi="Arial"/>
          <w:sz w:val="20"/>
          <w:lang w:val="id-ID"/>
        </w:rPr>
      </w:pPr>
      <w:r>
        <w:rPr>
          <w:rFonts w:ascii="Arial" w:hAnsi="Arial"/>
          <w:sz w:val="20"/>
          <w:lang w:val="id-ID"/>
        </w:rPr>
        <w:t>As a not-for-profit foundation with mandate from the Embassy of Canada to promote Canadian education in Indonesia, CEI – Indonesia has been organizing the EduCanada Fair in Jakarta and Surabaya for the past 10 years.</w:t>
      </w:r>
    </w:p>
    <w:p w:rsidR="00757EB1" w:rsidRDefault="00757EB1" w:rsidP="00757EB1">
      <w:pPr>
        <w:pStyle w:val="BodyTextIndent"/>
        <w:tabs>
          <w:tab w:val="left" w:pos="0"/>
        </w:tabs>
        <w:ind w:left="0"/>
        <w:rPr>
          <w:rFonts w:ascii="Arial" w:hAnsi="Arial"/>
          <w:sz w:val="20"/>
          <w:lang w:val="id-ID"/>
        </w:rPr>
      </w:pPr>
    </w:p>
    <w:p w:rsidR="00900611" w:rsidRDefault="00757EB1" w:rsidP="00757EB1">
      <w:pPr>
        <w:pStyle w:val="BodyTextIndent"/>
        <w:tabs>
          <w:tab w:val="left" w:pos="0"/>
        </w:tabs>
        <w:ind w:left="0"/>
        <w:rPr>
          <w:rFonts w:ascii="Arial" w:hAnsi="Arial"/>
          <w:sz w:val="20"/>
          <w:lang w:val="id-ID"/>
        </w:rPr>
      </w:pPr>
      <w:r>
        <w:rPr>
          <w:rFonts w:ascii="Arial" w:hAnsi="Arial"/>
          <w:sz w:val="20"/>
          <w:lang w:val="id-ID"/>
        </w:rPr>
        <w:t xml:space="preserve">As we celebrate our 10th anniversary in 2020, we would also like to widen our scope by expanding our recruitment fairs to other prospective Indonesian cities. We hope to </w:t>
      </w:r>
      <w:r w:rsidR="004C02A1">
        <w:rPr>
          <w:rFonts w:ascii="Arial" w:hAnsi="Arial"/>
          <w:sz w:val="20"/>
          <w:lang w:val="id-ID"/>
        </w:rPr>
        <w:t xml:space="preserve">introduce a new city every 1-2 years and </w:t>
      </w:r>
      <w:r>
        <w:rPr>
          <w:rFonts w:ascii="Arial" w:hAnsi="Arial"/>
          <w:sz w:val="20"/>
          <w:lang w:val="id-ID"/>
        </w:rPr>
        <w:t>penetrate these potential markets under the banner of Study in Canada Fair in order to open the path for EduCanada Fair to be hosted in those cities once the market is more established.</w:t>
      </w:r>
    </w:p>
    <w:p w:rsidR="00757EB1" w:rsidRDefault="00757EB1" w:rsidP="00757EB1">
      <w:pPr>
        <w:pStyle w:val="BodyTextIndent"/>
        <w:tabs>
          <w:tab w:val="left" w:pos="0"/>
        </w:tabs>
        <w:ind w:left="0"/>
        <w:rPr>
          <w:rFonts w:ascii="Arial" w:hAnsi="Arial"/>
          <w:sz w:val="20"/>
          <w:lang w:val="id-ID"/>
        </w:rPr>
      </w:pPr>
    </w:p>
    <w:p w:rsidR="004004FD" w:rsidRDefault="004004FD" w:rsidP="00757EB1">
      <w:pPr>
        <w:pStyle w:val="BodyTextIndent"/>
        <w:tabs>
          <w:tab w:val="left" w:pos="0"/>
        </w:tabs>
        <w:ind w:left="0"/>
        <w:rPr>
          <w:rFonts w:ascii="Arial" w:hAnsi="Arial"/>
          <w:sz w:val="20"/>
          <w:lang w:val="id-ID"/>
        </w:rPr>
      </w:pPr>
    </w:p>
    <w:p w:rsidR="00757EB1" w:rsidRPr="004C02A1" w:rsidRDefault="00DE0CAF" w:rsidP="00757EB1">
      <w:pPr>
        <w:pStyle w:val="BodyTextIndent"/>
        <w:tabs>
          <w:tab w:val="left" w:pos="0"/>
        </w:tabs>
        <w:ind w:left="0"/>
        <w:rPr>
          <w:rFonts w:ascii="Arial" w:hAnsi="Arial"/>
          <w:b/>
          <w:sz w:val="20"/>
          <w:u w:val="single"/>
        </w:rPr>
      </w:pPr>
      <w:r w:rsidRPr="004C02A1">
        <w:rPr>
          <w:rFonts w:ascii="Arial" w:hAnsi="Arial"/>
          <w:b/>
          <w:sz w:val="20"/>
          <w:u w:val="single"/>
        </w:rPr>
        <w:t>WHY MEDAN?</w:t>
      </w:r>
    </w:p>
    <w:p w:rsidR="00DE0CAF" w:rsidRDefault="00DE0CAF" w:rsidP="00757EB1">
      <w:pPr>
        <w:pStyle w:val="BodyTextIndent"/>
        <w:tabs>
          <w:tab w:val="left" w:pos="0"/>
        </w:tabs>
        <w:ind w:left="0"/>
        <w:rPr>
          <w:rFonts w:ascii="Arial" w:hAnsi="Arial"/>
          <w:sz w:val="20"/>
          <w:lang w:val="id-ID"/>
        </w:rPr>
      </w:pPr>
    </w:p>
    <w:p w:rsidR="00DE0CAF" w:rsidRDefault="00DE0CAF" w:rsidP="00757EB1">
      <w:pPr>
        <w:pStyle w:val="BodyTextIndent"/>
        <w:tabs>
          <w:tab w:val="left" w:pos="0"/>
        </w:tabs>
        <w:ind w:left="0"/>
        <w:rPr>
          <w:rFonts w:ascii="Arial" w:hAnsi="Arial"/>
          <w:sz w:val="20"/>
          <w:lang w:val="id-ID"/>
        </w:rPr>
      </w:pPr>
      <w:r>
        <w:rPr>
          <w:rFonts w:ascii="Arial" w:hAnsi="Arial"/>
          <w:sz w:val="20"/>
          <w:lang w:val="id-ID"/>
        </w:rPr>
        <w:t>Medan is the third largest city in Indonesia after Jakarta and Surabaya and it is also the biggest city outside the island of Java</w:t>
      </w:r>
      <w:r w:rsidR="004C02A1">
        <w:rPr>
          <w:rFonts w:ascii="Arial" w:hAnsi="Arial"/>
          <w:sz w:val="20"/>
          <w:lang w:val="id-ID"/>
        </w:rPr>
        <w:t xml:space="preserve"> (only 2.5 hours by commercial flight from Jakarta)</w:t>
      </w:r>
      <w:r>
        <w:rPr>
          <w:rFonts w:ascii="Arial" w:hAnsi="Arial"/>
          <w:sz w:val="20"/>
          <w:lang w:val="id-ID"/>
        </w:rPr>
        <w:t>. According to Euromonitor International, Medan is among one of the cities outside Java, which will have the highest penetration of middle class households by 2030.</w:t>
      </w:r>
    </w:p>
    <w:p w:rsidR="00900611" w:rsidRDefault="00900611" w:rsidP="008567B6">
      <w:pPr>
        <w:pStyle w:val="BodyTextIndent"/>
        <w:tabs>
          <w:tab w:val="left" w:pos="1276"/>
        </w:tabs>
        <w:ind w:left="1276" w:hanging="1276"/>
        <w:rPr>
          <w:rFonts w:ascii="Arial" w:hAnsi="Arial"/>
          <w:sz w:val="20"/>
          <w:lang w:val="id-ID"/>
        </w:rPr>
      </w:pPr>
    </w:p>
    <w:p w:rsidR="004004FD" w:rsidRDefault="004004FD" w:rsidP="008567B6">
      <w:pPr>
        <w:pStyle w:val="BodyTextIndent"/>
        <w:tabs>
          <w:tab w:val="left" w:pos="1276"/>
        </w:tabs>
        <w:ind w:left="1276" w:hanging="1276"/>
        <w:rPr>
          <w:rFonts w:ascii="Arial" w:hAnsi="Arial"/>
          <w:sz w:val="20"/>
          <w:lang w:val="id-ID"/>
        </w:rPr>
      </w:pPr>
    </w:p>
    <w:p w:rsidR="00900611" w:rsidRPr="004004FD" w:rsidRDefault="00900611" w:rsidP="004004FD">
      <w:pPr>
        <w:pStyle w:val="BodyTextIndent"/>
        <w:tabs>
          <w:tab w:val="left" w:pos="0"/>
        </w:tabs>
        <w:ind w:left="0"/>
        <w:rPr>
          <w:rFonts w:ascii="Arial" w:hAnsi="Arial"/>
          <w:b/>
          <w:sz w:val="20"/>
          <w:u w:val="single"/>
        </w:rPr>
      </w:pPr>
      <w:r w:rsidRPr="004004FD">
        <w:rPr>
          <w:rFonts w:ascii="Arial" w:hAnsi="Arial"/>
          <w:b/>
          <w:sz w:val="20"/>
          <w:u w:val="single"/>
        </w:rPr>
        <w:t>EVENT DETAILS</w:t>
      </w:r>
    </w:p>
    <w:p w:rsidR="004C02A1" w:rsidRDefault="004C02A1" w:rsidP="008567B6">
      <w:pPr>
        <w:pStyle w:val="BodyTextIndent"/>
        <w:tabs>
          <w:tab w:val="left" w:pos="1276"/>
        </w:tabs>
        <w:ind w:left="1276" w:hanging="1276"/>
        <w:rPr>
          <w:rFonts w:ascii="Arial" w:hAnsi="Arial"/>
          <w:sz w:val="20"/>
          <w:lang w:val="id-ID"/>
        </w:rPr>
      </w:pPr>
    </w:p>
    <w:p w:rsidR="004C02A1" w:rsidRDefault="004C02A1" w:rsidP="004C02A1">
      <w:pPr>
        <w:pStyle w:val="BodyTextIndent"/>
        <w:tabs>
          <w:tab w:val="left" w:pos="0"/>
        </w:tabs>
        <w:ind w:left="0"/>
        <w:rPr>
          <w:rFonts w:ascii="Arial" w:hAnsi="Arial"/>
          <w:sz w:val="20"/>
          <w:lang w:val="id-ID"/>
        </w:rPr>
      </w:pPr>
      <w:r>
        <w:rPr>
          <w:rFonts w:ascii="Arial" w:hAnsi="Arial"/>
          <w:sz w:val="20"/>
          <w:lang w:val="id-ID"/>
        </w:rPr>
        <w:t>The Study in Canada Fair will be hosted in the following week of the EduCanada Fair to ensure maximum participation of C</w:t>
      </w:r>
      <w:r w:rsidR="005726C1">
        <w:rPr>
          <w:rFonts w:ascii="Arial" w:hAnsi="Arial"/>
          <w:sz w:val="20"/>
          <w:lang w:val="id-ID"/>
        </w:rPr>
        <w:t>anadian institution delegations.</w:t>
      </w:r>
      <w:r w:rsidR="005726C1" w:rsidRPr="005726C1">
        <w:rPr>
          <w:rFonts w:ascii="Arial" w:hAnsi="Arial"/>
          <w:sz w:val="20"/>
          <w:lang w:val="id-ID"/>
        </w:rPr>
        <w:t xml:space="preserve"> </w:t>
      </w:r>
      <w:r w:rsidR="005726C1">
        <w:rPr>
          <w:rFonts w:ascii="Arial" w:hAnsi="Arial"/>
          <w:sz w:val="20"/>
          <w:lang w:val="id-ID"/>
        </w:rPr>
        <w:t xml:space="preserve">Therefore, it will be held on </w:t>
      </w:r>
      <w:r w:rsidR="00531CB3">
        <w:rPr>
          <w:rFonts w:ascii="Arial" w:hAnsi="Arial"/>
          <w:b/>
          <w:sz w:val="20"/>
          <w:lang w:val="id-ID"/>
        </w:rPr>
        <w:t>Wednesday, 26 February 2020</w:t>
      </w:r>
      <w:r w:rsidR="005726C1">
        <w:rPr>
          <w:rFonts w:ascii="Arial" w:hAnsi="Arial"/>
          <w:sz w:val="20"/>
          <w:lang w:val="id-ID"/>
        </w:rPr>
        <w:t>.</w:t>
      </w:r>
    </w:p>
    <w:p w:rsidR="005726C1" w:rsidRDefault="005726C1" w:rsidP="004C02A1">
      <w:pPr>
        <w:pStyle w:val="BodyTextIndent"/>
        <w:tabs>
          <w:tab w:val="left" w:pos="0"/>
        </w:tabs>
        <w:ind w:left="0"/>
        <w:rPr>
          <w:rFonts w:ascii="Arial" w:hAnsi="Arial"/>
          <w:sz w:val="20"/>
          <w:lang w:val="id-ID"/>
        </w:rPr>
      </w:pPr>
    </w:p>
    <w:p w:rsidR="005726C1" w:rsidRDefault="005726C1" w:rsidP="004C02A1">
      <w:pPr>
        <w:pStyle w:val="BodyTextIndent"/>
        <w:tabs>
          <w:tab w:val="left" w:pos="0"/>
        </w:tabs>
        <w:ind w:left="0"/>
        <w:rPr>
          <w:rFonts w:ascii="Arial" w:hAnsi="Arial"/>
          <w:sz w:val="20"/>
          <w:lang w:val="id-ID"/>
        </w:rPr>
      </w:pPr>
      <w:r>
        <w:rPr>
          <w:rFonts w:ascii="Arial" w:hAnsi="Arial"/>
          <w:sz w:val="20"/>
          <w:lang w:val="id-ID"/>
        </w:rPr>
        <w:t>The format will be very similar to the EduCanada Fair and there will be networking opportunity with local schools and education agents.</w:t>
      </w:r>
    </w:p>
    <w:p w:rsidR="00900611" w:rsidRDefault="00900611" w:rsidP="004004FD">
      <w:pPr>
        <w:pStyle w:val="BodyTextIndent"/>
        <w:tabs>
          <w:tab w:val="left" w:pos="1276"/>
        </w:tabs>
        <w:ind w:left="0"/>
        <w:rPr>
          <w:rFonts w:ascii="Arial" w:hAnsi="Arial"/>
          <w:sz w:val="20"/>
          <w:lang w:val="id-ID"/>
        </w:rPr>
      </w:pPr>
    </w:p>
    <w:p w:rsidR="004004FD" w:rsidRDefault="004004FD" w:rsidP="004004FD">
      <w:pPr>
        <w:pStyle w:val="BodyTextIndent"/>
        <w:tabs>
          <w:tab w:val="left" w:pos="1276"/>
        </w:tabs>
        <w:ind w:left="0"/>
        <w:rPr>
          <w:rFonts w:ascii="Arial" w:hAnsi="Arial"/>
          <w:sz w:val="20"/>
          <w:lang w:val="id-ID"/>
        </w:rPr>
      </w:pPr>
    </w:p>
    <w:p w:rsidR="00900611" w:rsidRPr="004004FD" w:rsidRDefault="00900611" w:rsidP="004004FD">
      <w:pPr>
        <w:pStyle w:val="BodyTextIndent"/>
        <w:tabs>
          <w:tab w:val="left" w:pos="0"/>
        </w:tabs>
        <w:ind w:left="0"/>
        <w:rPr>
          <w:rFonts w:ascii="Arial" w:hAnsi="Arial"/>
          <w:b/>
          <w:sz w:val="20"/>
          <w:u w:val="single"/>
        </w:rPr>
      </w:pPr>
      <w:r w:rsidRPr="004004FD">
        <w:rPr>
          <w:rFonts w:ascii="Arial" w:hAnsi="Arial"/>
          <w:b/>
          <w:sz w:val="20"/>
          <w:u w:val="single"/>
        </w:rPr>
        <w:t>EVENT REGISTRATION</w:t>
      </w:r>
    </w:p>
    <w:p w:rsidR="004D17F7" w:rsidRDefault="004D17F7" w:rsidP="008567B6">
      <w:pPr>
        <w:pStyle w:val="BodyTextIndent"/>
        <w:tabs>
          <w:tab w:val="left" w:pos="1276"/>
        </w:tabs>
        <w:ind w:left="1276" w:hanging="1276"/>
        <w:rPr>
          <w:rFonts w:ascii="Arial" w:hAnsi="Arial"/>
          <w:i/>
          <w:sz w:val="20"/>
        </w:rPr>
      </w:pPr>
    </w:p>
    <w:p w:rsidR="004D17F7" w:rsidRDefault="004004FD" w:rsidP="004004FD">
      <w:pPr>
        <w:pStyle w:val="BodyTextIndent"/>
        <w:tabs>
          <w:tab w:val="left" w:pos="0"/>
        </w:tabs>
        <w:ind w:left="0"/>
        <w:rPr>
          <w:rFonts w:ascii="Arial" w:hAnsi="Arial"/>
          <w:sz w:val="20"/>
          <w:lang w:val="id-ID"/>
        </w:rPr>
      </w:pPr>
      <w:r>
        <w:rPr>
          <w:rFonts w:ascii="Arial" w:hAnsi="Arial"/>
          <w:sz w:val="20"/>
          <w:lang w:val="id-ID"/>
        </w:rPr>
        <w:t>We have prepared an attractive registration package that will benefit the EduCanada Fair participants and CEI members greatly.</w:t>
      </w:r>
    </w:p>
    <w:p w:rsidR="004004FD" w:rsidRDefault="004004FD" w:rsidP="004004FD">
      <w:pPr>
        <w:pStyle w:val="BodyTextIndent"/>
        <w:tabs>
          <w:tab w:val="left" w:pos="0"/>
        </w:tabs>
        <w:ind w:left="0"/>
        <w:rPr>
          <w:rFonts w:ascii="Arial" w:hAnsi="Arial"/>
          <w:sz w:val="20"/>
          <w:lang w:val="id-ID"/>
        </w:rPr>
      </w:pPr>
    </w:p>
    <w:tbl>
      <w:tblPr>
        <w:tblStyle w:val="TableGrid"/>
        <w:tblW w:w="0" w:type="auto"/>
        <w:tblLook w:val="04A0" w:firstRow="1" w:lastRow="0" w:firstColumn="1" w:lastColumn="0" w:noHBand="0" w:noVBand="1"/>
      </w:tblPr>
      <w:tblGrid>
        <w:gridCol w:w="2254"/>
        <w:gridCol w:w="2254"/>
        <w:gridCol w:w="2254"/>
        <w:gridCol w:w="2255"/>
      </w:tblGrid>
      <w:tr w:rsidR="004004FD" w:rsidTr="004004FD">
        <w:tc>
          <w:tcPr>
            <w:tcW w:w="2254" w:type="dxa"/>
          </w:tcPr>
          <w:p w:rsidR="004004FD" w:rsidRDefault="004004FD" w:rsidP="004004FD">
            <w:pPr>
              <w:pStyle w:val="BodyTextIndent"/>
              <w:tabs>
                <w:tab w:val="left" w:pos="0"/>
              </w:tabs>
              <w:ind w:left="0"/>
              <w:rPr>
                <w:rFonts w:ascii="Arial" w:hAnsi="Arial"/>
                <w:sz w:val="20"/>
                <w:lang w:val="id-ID"/>
              </w:rPr>
            </w:pPr>
          </w:p>
        </w:tc>
        <w:tc>
          <w:tcPr>
            <w:tcW w:w="2254"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Special Fee</w:t>
            </w:r>
          </w:p>
        </w:tc>
        <w:tc>
          <w:tcPr>
            <w:tcW w:w="2254"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EduCanada Fair Participants signed up for BOTH Surabaya and Jakarta</w:t>
            </w:r>
          </w:p>
        </w:tc>
        <w:tc>
          <w:tcPr>
            <w:tcW w:w="2255"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CEI Members AND EduCanada Fair Participants signed up for BOTH Surabaya and Jakarta</w:t>
            </w:r>
          </w:p>
        </w:tc>
      </w:tr>
      <w:tr w:rsidR="004004FD" w:rsidTr="004004FD">
        <w:tc>
          <w:tcPr>
            <w:tcW w:w="2254"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Registration Fee for Medan</w:t>
            </w:r>
          </w:p>
        </w:tc>
        <w:tc>
          <w:tcPr>
            <w:tcW w:w="2254"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$900 CAD</w:t>
            </w:r>
          </w:p>
        </w:tc>
        <w:tc>
          <w:tcPr>
            <w:tcW w:w="2254"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$700 CAD</w:t>
            </w:r>
          </w:p>
        </w:tc>
        <w:tc>
          <w:tcPr>
            <w:tcW w:w="2255" w:type="dxa"/>
          </w:tcPr>
          <w:p w:rsidR="004004FD" w:rsidRDefault="004004FD" w:rsidP="004004FD">
            <w:pPr>
              <w:pStyle w:val="BodyTextIndent"/>
              <w:tabs>
                <w:tab w:val="left" w:pos="0"/>
              </w:tabs>
              <w:ind w:left="0"/>
              <w:rPr>
                <w:rFonts w:ascii="Arial" w:hAnsi="Arial"/>
                <w:sz w:val="20"/>
                <w:lang w:val="id-ID"/>
              </w:rPr>
            </w:pPr>
            <w:r>
              <w:rPr>
                <w:rFonts w:ascii="Arial" w:hAnsi="Arial"/>
                <w:sz w:val="20"/>
                <w:lang w:val="id-ID"/>
              </w:rPr>
              <w:t>$500 CAD</w:t>
            </w:r>
          </w:p>
        </w:tc>
      </w:tr>
    </w:tbl>
    <w:p w:rsidR="004004FD" w:rsidRPr="004004FD" w:rsidRDefault="004004FD" w:rsidP="004004FD">
      <w:pPr>
        <w:pStyle w:val="BodyTextIndent"/>
        <w:tabs>
          <w:tab w:val="left" w:pos="0"/>
        </w:tabs>
        <w:ind w:left="0"/>
        <w:rPr>
          <w:rFonts w:ascii="Arial" w:hAnsi="Arial"/>
          <w:sz w:val="20"/>
          <w:lang w:val="id-ID"/>
        </w:rPr>
      </w:pPr>
    </w:p>
    <w:p w:rsidR="004D17F7" w:rsidRPr="007233BD" w:rsidRDefault="004D17F7" w:rsidP="008567B6">
      <w:pPr>
        <w:pStyle w:val="BodyTextIndent"/>
        <w:tabs>
          <w:tab w:val="left" w:pos="1276"/>
        </w:tabs>
        <w:ind w:left="1276" w:hanging="1276"/>
        <w:rPr>
          <w:rFonts w:ascii="Arial" w:hAnsi="Arial"/>
          <w:sz w:val="20"/>
          <w:lang w:val="id-ID"/>
        </w:rPr>
      </w:pPr>
    </w:p>
    <w:p w:rsidR="004D17F7" w:rsidRDefault="004D17F7" w:rsidP="008567B6">
      <w:pPr>
        <w:pStyle w:val="BodyTextIndent"/>
        <w:tabs>
          <w:tab w:val="left" w:pos="1276"/>
        </w:tabs>
        <w:ind w:left="1276" w:hanging="1276"/>
        <w:rPr>
          <w:rFonts w:ascii="Arial" w:hAnsi="Arial"/>
          <w:i/>
          <w:sz w:val="20"/>
        </w:rPr>
      </w:pPr>
    </w:p>
    <w:p w:rsidR="00CD307C" w:rsidRDefault="00CD307C" w:rsidP="008567B6">
      <w:pPr>
        <w:pStyle w:val="BodyTextIndent"/>
        <w:tabs>
          <w:tab w:val="left" w:pos="0"/>
        </w:tabs>
        <w:ind w:left="0"/>
        <w:rPr>
          <w:rFonts w:ascii="Arial" w:hAnsi="Arial"/>
          <w:b/>
          <w:sz w:val="20"/>
          <w:u w:val="single"/>
        </w:rPr>
      </w:pPr>
    </w:p>
    <w:p w:rsidR="007233BD" w:rsidRDefault="007233BD" w:rsidP="008567B6">
      <w:pPr>
        <w:pStyle w:val="BodyTextIndent"/>
        <w:tabs>
          <w:tab w:val="left" w:pos="0"/>
        </w:tabs>
        <w:ind w:left="0"/>
        <w:rPr>
          <w:rFonts w:ascii="Arial" w:hAnsi="Arial"/>
          <w:b/>
          <w:sz w:val="20"/>
          <w:u w:val="single"/>
        </w:rPr>
      </w:pPr>
    </w:p>
    <w:p w:rsidR="007233BD" w:rsidRDefault="007233BD" w:rsidP="008567B6">
      <w:pPr>
        <w:pStyle w:val="BodyTextIndent"/>
        <w:tabs>
          <w:tab w:val="left" w:pos="0"/>
        </w:tabs>
        <w:ind w:left="0"/>
        <w:rPr>
          <w:rFonts w:ascii="Arial" w:hAnsi="Arial"/>
          <w:b/>
          <w:sz w:val="20"/>
          <w:u w:val="single"/>
        </w:rPr>
      </w:pPr>
    </w:p>
    <w:p w:rsidR="007233BD" w:rsidRDefault="007233BD" w:rsidP="008567B6">
      <w:pPr>
        <w:pStyle w:val="BodyTextIndent"/>
        <w:tabs>
          <w:tab w:val="left" w:pos="0"/>
        </w:tabs>
        <w:ind w:left="0"/>
        <w:rPr>
          <w:rFonts w:ascii="Arial" w:hAnsi="Arial"/>
          <w:b/>
          <w:sz w:val="20"/>
          <w:u w:val="single"/>
        </w:rPr>
      </w:pPr>
    </w:p>
    <w:p w:rsidR="007233BD" w:rsidRDefault="007233BD" w:rsidP="008567B6">
      <w:pPr>
        <w:pStyle w:val="BodyTextIndent"/>
        <w:tabs>
          <w:tab w:val="left" w:pos="0"/>
        </w:tabs>
        <w:ind w:left="0"/>
        <w:rPr>
          <w:rFonts w:ascii="Arial" w:hAnsi="Arial"/>
          <w:b/>
          <w:sz w:val="20"/>
          <w:u w:val="single"/>
        </w:rPr>
      </w:pPr>
    </w:p>
    <w:p w:rsidR="008567B6" w:rsidRPr="008567B6" w:rsidRDefault="004C02A1" w:rsidP="008567B6">
      <w:pPr>
        <w:pStyle w:val="BodyTextIndent"/>
        <w:tabs>
          <w:tab w:val="left" w:pos="0"/>
        </w:tabs>
        <w:ind w:left="0"/>
        <w:rPr>
          <w:rFonts w:ascii="Arial" w:hAnsi="Arial"/>
          <w:b/>
          <w:sz w:val="20"/>
          <w:u w:val="single"/>
        </w:rPr>
      </w:pPr>
      <w:r>
        <w:rPr>
          <w:rFonts w:ascii="Arial" w:hAnsi="Arial"/>
          <w:b/>
          <w:sz w:val="20"/>
          <w:u w:val="single"/>
        </w:rPr>
        <w:lastRenderedPageBreak/>
        <w:t>IMPORTANT NOTICES</w:t>
      </w:r>
    </w:p>
    <w:p w:rsidR="008567B6" w:rsidRDefault="008567B6" w:rsidP="008567B6">
      <w:pPr>
        <w:pStyle w:val="BodyTextIndent"/>
        <w:tabs>
          <w:tab w:val="left" w:pos="0"/>
        </w:tabs>
        <w:ind w:left="0"/>
        <w:rPr>
          <w:rFonts w:ascii="Arial" w:hAnsi="Arial"/>
          <w:i/>
          <w:sz w:val="20"/>
        </w:rPr>
      </w:pPr>
    </w:p>
    <w:p w:rsidR="007233BD" w:rsidRPr="007233BD" w:rsidRDefault="007233BD" w:rsidP="007233BD">
      <w:pPr>
        <w:pStyle w:val="BodyTextIndent"/>
        <w:numPr>
          <w:ilvl w:val="0"/>
          <w:numId w:val="1"/>
        </w:numPr>
        <w:tabs>
          <w:tab w:val="left" w:pos="0"/>
        </w:tabs>
        <w:rPr>
          <w:rFonts w:ascii="Arial" w:hAnsi="Arial"/>
          <w:sz w:val="20"/>
        </w:rPr>
      </w:pPr>
      <w:r w:rsidRPr="007233BD">
        <w:rPr>
          <w:rFonts w:ascii="Arial" w:hAnsi="Arial"/>
          <w:sz w:val="20"/>
        </w:rPr>
        <w:t>Institutions agree to pay in advance for the costs of activities associated with the education tour / fair. The institution must cover their airfare, hotel, per-diem and incidental expenses.</w:t>
      </w:r>
    </w:p>
    <w:p w:rsidR="007233BD" w:rsidRPr="007233BD" w:rsidRDefault="007233BD" w:rsidP="007233BD">
      <w:pPr>
        <w:pStyle w:val="BodyTextIndent"/>
        <w:numPr>
          <w:ilvl w:val="0"/>
          <w:numId w:val="1"/>
        </w:numPr>
        <w:tabs>
          <w:tab w:val="left" w:pos="0"/>
        </w:tabs>
        <w:rPr>
          <w:rFonts w:ascii="Arial" w:hAnsi="Arial"/>
          <w:sz w:val="20"/>
        </w:rPr>
      </w:pPr>
      <w:r w:rsidRPr="007233BD">
        <w:rPr>
          <w:rFonts w:ascii="Arial" w:hAnsi="Arial"/>
          <w:sz w:val="20"/>
        </w:rPr>
        <w:t xml:space="preserve">Payment of the agreed costs will be made at the </w:t>
      </w:r>
      <w:r w:rsidR="00BF163E">
        <w:rPr>
          <w:rFonts w:ascii="Arial" w:hAnsi="Arial"/>
          <w:sz w:val="20"/>
        </w:rPr>
        <w:t xml:space="preserve">time of registration and </w:t>
      </w:r>
      <w:r w:rsidRPr="007233BD">
        <w:rPr>
          <w:rFonts w:ascii="Arial" w:hAnsi="Arial"/>
          <w:sz w:val="20"/>
        </w:rPr>
        <w:t>must be made before the event takes place.</w:t>
      </w:r>
    </w:p>
    <w:p w:rsidR="007233BD" w:rsidRDefault="007233BD" w:rsidP="007233BD">
      <w:pPr>
        <w:pStyle w:val="BodyTextIndent"/>
        <w:numPr>
          <w:ilvl w:val="0"/>
          <w:numId w:val="1"/>
        </w:numPr>
        <w:tabs>
          <w:tab w:val="left" w:pos="0"/>
        </w:tabs>
        <w:rPr>
          <w:rFonts w:ascii="Arial" w:hAnsi="Arial"/>
          <w:sz w:val="20"/>
        </w:rPr>
      </w:pPr>
      <w:r w:rsidRPr="007233BD">
        <w:rPr>
          <w:rFonts w:ascii="Arial" w:hAnsi="Arial"/>
          <w:sz w:val="20"/>
        </w:rPr>
        <w:t>The institution understands that CEI - Indonesia may hire the services of a local service provider in order to provide the servic</w:t>
      </w:r>
      <w:r>
        <w:rPr>
          <w:rFonts w:ascii="Arial" w:hAnsi="Arial"/>
          <w:sz w:val="20"/>
        </w:rPr>
        <w:t>es required for the organization of the fair.</w:t>
      </w:r>
    </w:p>
    <w:p w:rsidR="007233BD" w:rsidRDefault="007233BD" w:rsidP="007233BD">
      <w:pPr>
        <w:pStyle w:val="BodyTextIndent"/>
        <w:numPr>
          <w:ilvl w:val="0"/>
          <w:numId w:val="1"/>
        </w:numPr>
        <w:tabs>
          <w:tab w:val="left" w:pos="0"/>
        </w:tabs>
        <w:rPr>
          <w:rFonts w:ascii="Arial" w:hAnsi="Arial"/>
          <w:sz w:val="20"/>
        </w:rPr>
      </w:pPr>
      <w:r w:rsidRPr="007233BD">
        <w:rPr>
          <w:rFonts w:ascii="Arial" w:hAnsi="Arial"/>
          <w:sz w:val="20"/>
        </w:rPr>
        <w:t>If the institution formally withdraws its registration prior to the stated registration deadline, CEI - Indonesia shall return the balance of funds after deducting wire transfer fees plus any expenses already incurred.</w:t>
      </w:r>
    </w:p>
    <w:p w:rsidR="007233BD" w:rsidRDefault="007233BD" w:rsidP="007233BD">
      <w:pPr>
        <w:pStyle w:val="BodyTextIndent"/>
        <w:numPr>
          <w:ilvl w:val="0"/>
          <w:numId w:val="1"/>
        </w:numPr>
        <w:tabs>
          <w:tab w:val="left" w:pos="0"/>
        </w:tabs>
        <w:rPr>
          <w:rFonts w:ascii="Arial" w:hAnsi="Arial"/>
          <w:sz w:val="20"/>
        </w:rPr>
      </w:pPr>
      <w:r w:rsidRPr="007233BD">
        <w:rPr>
          <w:rFonts w:ascii="Arial" w:hAnsi="Arial"/>
          <w:sz w:val="20"/>
        </w:rPr>
        <w:t>If the institution formally withdraws its participation after the stated registration deadline, no funds shall be issued by CEI - Indonesia.</w:t>
      </w:r>
    </w:p>
    <w:p w:rsidR="007233BD" w:rsidRDefault="00784C0A" w:rsidP="007233BD">
      <w:pPr>
        <w:pStyle w:val="BodyTextIndent"/>
        <w:numPr>
          <w:ilvl w:val="0"/>
          <w:numId w:val="1"/>
        </w:numPr>
        <w:tabs>
          <w:tab w:val="left" w:pos="0"/>
        </w:tabs>
        <w:rPr>
          <w:rFonts w:ascii="Arial" w:hAnsi="Arial"/>
          <w:sz w:val="20"/>
        </w:rPr>
      </w:pPr>
      <w:r>
        <w:rPr>
          <w:rFonts w:ascii="Arial" w:hAnsi="Arial"/>
          <w:sz w:val="20"/>
        </w:rPr>
        <w:t>The f</w:t>
      </w:r>
      <w:r w:rsidR="007233BD" w:rsidRPr="007233BD">
        <w:rPr>
          <w:rFonts w:ascii="Arial" w:hAnsi="Arial"/>
          <w:sz w:val="20"/>
        </w:rPr>
        <w:t>orma</w:t>
      </w:r>
      <w:r>
        <w:rPr>
          <w:rFonts w:ascii="Arial" w:hAnsi="Arial"/>
          <w:sz w:val="20"/>
        </w:rPr>
        <w:t>l withdrawal</w:t>
      </w:r>
      <w:r w:rsidR="007233BD" w:rsidRPr="007233BD">
        <w:rPr>
          <w:rFonts w:ascii="Arial" w:hAnsi="Arial"/>
          <w:sz w:val="20"/>
        </w:rPr>
        <w:t xml:space="preserve"> should be sent to CEI – Indonesia contact as listed bel</w:t>
      </w:r>
      <w:r w:rsidR="007233BD">
        <w:rPr>
          <w:rFonts w:ascii="Arial" w:hAnsi="Arial"/>
          <w:sz w:val="20"/>
        </w:rPr>
        <w:t>ow by e-mail.</w:t>
      </w:r>
    </w:p>
    <w:p w:rsidR="007233BD" w:rsidRPr="007233BD" w:rsidRDefault="007233BD" w:rsidP="007233BD">
      <w:pPr>
        <w:pStyle w:val="BodyTextIndent"/>
        <w:numPr>
          <w:ilvl w:val="0"/>
          <w:numId w:val="1"/>
        </w:numPr>
        <w:tabs>
          <w:tab w:val="left" w:pos="0"/>
        </w:tabs>
        <w:rPr>
          <w:rFonts w:ascii="Arial" w:hAnsi="Arial"/>
          <w:sz w:val="20"/>
        </w:rPr>
      </w:pPr>
      <w:r w:rsidRPr="007233BD">
        <w:rPr>
          <w:rFonts w:ascii="Arial" w:hAnsi="Arial"/>
          <w:sz w:val="20"/>
        </w:rPr>
        <w:t>If a particular segment(s) of the education tour is cancelled due to unforeseen circumstances or because of a lack of registrations, the institution will be refunded for that segment of the tour only. Institutions may receive only a partial reimbursement of their registration fees if some organizational costs have already been incurred.</w:t>
      </w:r>
    </w:p>
    <w:p w:rsidR="0066489F" w:rsidRDefault="0066489F" w:rsidP="0066489F">
      <w:pPr>
        <w:pStyle w:val="BodyTextIndent"/>
        <w:tabs>
          <w:tab w:val="left" w:pos="0"/>
        </w:tabs>
        <w:ind w:left="720"/>
        <w:rPr>
          <w:rFonts w:ascii="Arial" w:hAnsi="Arial"/>
          <w:sz w:val="20"/>
        </w:rPr>
      </w:pPr>
    </w:p>
    <w:p w:rsidR="00D00014" w:rsidRPr="00BF163E" w:rsidRDefault="005D40D2" w:rsidP="00BF163E">
      <w:pPr>
        <w:pStyle w:val="BodyTextIndent"/>
        <w:numPr>
          <w:ilvl w:val="0"/>
          <w:numId w:val="1"/>
        </w:numPr>
        <w:tabs>
          <w:tab w:val="left" w:pos="0"/>
        </w:tabs>
        <w:rPr>
          <w:rFonts w:ascii="Arial" w:hAnsi="Arial"/>
          <w:b/>
          <w:sz w:val="20"/>
        </w:rPr>
      </w:pPr>
      <w:r w:rsidRPr="00BF163E">
        <w:rPr>
          <w:rFonts w:ascii="Arial" w:hAnsi="Arial"/>
          <w:b/>
          <w:sz w:val="20"/>
        </w:rPr>
        <w:t xml:space="preserve">Please </w:t>
      </w:r>
      <w:r w:rsidR="00BF163E">
        <w:rPr>
          <w:rFonts w:ascii="Arial" w:hAnsi="Arial"/>
          <w:b/>
          <w:sz w:val="20"/>
          <w:lang w:val="id-ID"/>
        </w:rPr>
        <w:t xml:space="preserve">complete the following form </w:t>
      </w:r>
      <w:r w:rsidR="00D00014" w:rsidRPr="00BF163E">
        <w:rPr>
          <w:rFonts w:ascii="Arial" w:hAnsi="Arial"/>
          <w:b/>
          <w:sz w:val="20"/>
        </w:rPr>
        <w:t xml:space="preserve">and send an electronic (scanned) copy </w:t>
      </w:r>
      <w:r w:rsidR="00BF163E">
        <w:rPr>
          <w:rFonts w:ascii="Arial" w:hAnsi="Arial"/>
          <w:b/>
          <w:sz w:val="20"/>
          <w:lang w:val="id-ID"/>
        </w:rPr>
        <w:t xml:space="preserve">of this page </w:t>
      </w:r>
      <w:r w:rsidR="00D00014" w:rsidRPr="00BF163E">
        <w:rPr>
          <w:rFonts w:ascii="Arial" w:hAnsi="Arial"/>
          <w:b/>
          <w:sz w:val="20"/>
        </w:rPr>
        <w:t xml:space="preserve">to </w:t>
      </w:r>
      <w:hyperlink r:id="rId7" w:history="1">
        <w:r w:rsidR="00D00014" w:rsidRPr="00BF163E">
          <w:rPr>
            <w:rStyle w:val="Hyperlink"/>
            <w:rFonts w:ascii="Arial" w:hAnsi="Arial"/>
            <w:b/>
            <w:sz w:val="20"/>
          </w:rPr>
          <w:t>Asri.Pratiwi@canada-edu.org</w:t>
        </w:r>
      </w:hyperlink>
      <w:r w:rsidR="00D00014" w:rsidRPr="00BF163E">
        <w:rPr>
          <w:rFonts w:ascii="Arial" w:hAnsi="Arial"/>
          <w:b/>
          <w:sz w:val="20"/>
          <w:lang w:val="id-ID"/>
        </w:rPr>
        <w:t xml:space="preserve"> </w:t>
      </w:r>
      <w:r w:rsidR="00D00014" w:rsidRPr="00BF163E">
        <w:rPr>
          <w:rFonts w:ascii="Arial" w:hAnsi="Arial"/>
          <w:b/>
          <w:sz w:val="20"/>
        </w:rPr>
        <w:t xml:space="preserve">with a copy to </w:t>
      </w:r>
      <w:hyperlink r:id="rId8" w:history="1">
        <w:r w:rsidR="00D00014" w:rsidRPr="00BF163E">
          <w:rPr>
            <w:rStyle w:val="Hyperlink"/>
            <w:rFonts w:ascii="Arial" w:hAnsi="Arial"/>
            <w:b/>
            <w:sz w:val="20"/>
          </w:rPr>
          <w:t>Wely.Kustono@canada-edu.org</w:t>
        </w:r>
      </w:hyperlink>
    </w:p>
    <w:p w:rsidR="0066489F" w:rsidRPr="00BF163E" w:rsidRDefault="00D00014" w:rsidP="00BF163E">
      <w:pPr>
        <w:pStyle w:val="BodyTextIndent"/>
        <w:tabs>
          <w:tab w:val="left" w:pos="0"/>
        </w:tabs>
        <w:ind w:left="720"/>
        <w:rPr>
          <w:rFonts w:ascii="Arial" w:hAnsi="Arial"/>
          <w:b/>
          <w:sz w:val="20"/>
        </w:rPr>
      </w:pPr>
      <w:r w:rsidRPr="00BF163E">
        <w:rPr>
          <w:rFonts w:ascii="Arial" w:hAnsi="Arial"/>
          <w:b/>
          <w:sz w:val="20"/>
          <w:u w:val="single"/>
        </w:rPr>
        <w:t>REGISTRATION DEADLINE – 24 January 2020</w:t>
      </w:r>
      <w:r w:rsidR="005D40D2" w:rsidRPr="00BF163E">
        <w:rPr>
          <w:rFonts w:ascii="Arial" w:hAnsi="Arial"/>
          <w:b/>
          <w:sz w:val="20"/>
        </w:rPr>
        <w:t xml:space="preserve"> </w:t>
      </w:r>
      <w:r w:rsidR="001449AD" w:rsidRPr="00BF163E">
        <w:rPr>
          <w:rFonts w:ascii="Arial" w:hAnsi="Arial"/>
          <w:b/>
          <w:sz w:val="20"/>
        </w:rPr>
        <w:t xml:space="preserve">and an official </w:t>
      </w:r>
      <w:r w:rsidR="00BF163E" w:rsidRPr="00BF163E">
        <w:rPr>
          <w:rFonts w:ascii="Arial" w:hAnsi="Arial"/>
          <w:b/>
          <w:sz w:val="20"/>
          <w:lang w:val="id-ID"/>
        </w:rPr>
        <w:t>invoice</w:t>
      </w:r>
      <w:r w:rsidR="001449AD" w:rsidRPr="00BF163E">
        <w:rPr>
          <w:rFonts w:ascii="Arial" w:hAnsi="Arial"/>
          <w:b/>
          <w:sz w:val="20"/>
        </w:rPr>
        <w:t xml:space="preserve"> </w:t>
      </w:r>
      <w:r w:rsidR="003B20BF" w:rsidRPr="00BF163E">
        <w:rPr>
          <w:rFonts w:ascii="Arial" w:hAnsi="Arial"/>
          <w:b/>
          <w:sz w:val="20"/>
        </w:rPr>
        <w:t>will be issued accordin</w:t>
      </w:r>
      <w:r w:rsidR="001449AD" w:rsidRPr="00BF163E">
        <w:rPr>
          <w:rFonts w:ascii="Arial" w:hAnsi="Arial"/>
          <w:b/>
          <w:sz w:val="20"/>
        </w:rPr>
        <w:t>gly upon confirmation</w:t>
      </w:r>
      <w:r w:rsidR="003B20BF" w:rsidRPr="00BF163E">
        <w:rPr>
          <w:rFonts w:ascii="Arial" w:hAnsi="Arial"/>
          <w:b/>
          <w:sz w:val="20"/>
        </w:rPr>
        <w:t>.</w:t>
      </w:r>
    </w:p>
    <w:p w:rsidR="003B20BF" w:rsidRDefault="003B20BF" w:rsidP="003B20BF">
      <w:pPr>
        <w:pStyle w:val="ListParagraph"/>
        <w:rPr>
          <w:rFonts w:ascii="Arial" w:hAnsi="Arial"/>
          <w:sz w:val="20"/>
        </w:rPr>
      </w:pPr>
    </w:p>
    <w:p w:rsidR="00CD307C" w:rsidRDefault="00CD307C" w:rsidP="00CD307C">
      <w:pPr>
        <w:pStyle w:val="ListParagraph"/>
        <w:rPr>
          <w:rFonts w:ascii="Arial" w:hAnsi="Arial"/>
          <w:sz w:val="20"/>
        </w:rPr>
      </w:pPr>
    </w:p>
    <w:p w:rsidR="00CD307C" w:rsidRDefault="00CD307C" w:rsidP="00CD307C">
      <w:pPr>
        <w:pStyle w:val="BodyTextIndent"/>
        <w:tabs>
          <w:tab w:val="left" w:pos="0"/>
        </w:tabs>
        <w:ind w:left="720"/>
        <w:rPr>
          <w:rFonts w:ascii="Arial" w:hAnsi="Arial"/>
          <w:sz w:val="20"/>
          <w:lang w:val="id-ID"/>
        </w:rPr>
      </w:pPr>
    </w:p>
    <w:p w:rsidR="00411128" w:rsidRPr="00411128" w:rsidRDefault="00411128" w:rsidP="00CD307C">
      <w:pPr>
        <w:pStyle w:val="BodyTextIndent"/>
        <w:tabs>
          <w:tab w:val="left" w:pos="0"/>
        </w:tabs>
        <w:ind w:left="720"/>
        <w:rPr>
          <w:rFonts w:ascii="Arial" w:hAnsi="Arial"/>
          <w:sz w:val="20"/>
          <w:lang w:val="id-ID"/>
        </w:rPr>
      </w:pPr>
    </w:p>
    <w:p w:rsidR="005C2A02" w:rsidRDefault="00BF163E" w:rsidP="000A1D62">
      <w:pPr>
        <w:pStyle w:val="BodyTextIndent"/>
        <w:ind w:left="0"/>
        <w:rPr>
          <w:rFonts w:ascii="Arial" w:hAnsi="Arial"/>
          <w:b/>
          <w:sz w:val="22"/>
        </w:rPr>
      </w:pPr>
      <w:r>
        <w:rPr>
          <w:rFonts w:ascii="Arial" w:hAnsi="Arial"/>
          <w:b/>
          <w:sz w:val="22"/>
          <w:lang w:val="id-ID"/>
        </w:rPr>
        <w:t>REGISTRATION</w:t>
      </w:r>
      <w:r w:rsidR="005C2A02">
        <w:rPr>
          <w:rFonts w:ascii="Arial" w:hAnsi="Arial"/>
          <w:b/>
          <w:sz w:val="22"/>
        </w:rPr>
        <w:t xml:space="preserve"> FORM</w:t>
      </w:r>
    </w:p>
    <w:p w:rsidR="005C2A02" w:rsidRPr="005D40D2" w:rsidRDefault="00BF163E" w:rsidP="000A1D62">
      <w:pPr>
        <w:pStyle w:val="BodyTextIndent"/>
        <w:ind w:left="0"/>
        <w:rPr>
          <w:rFonts w:ascii="Arial" w:hAnsi="Arial"/>
          <w:b/>
          <w:sz w:val="22"/>
          <w:lang w:val="id-ID"/>
        </w:rPr>
      </w:pPr>
      <w:r>
        <w:rPr>
          <w:rFonts w:ascii="Arial" w:hAnsi="Arial"/>
          <w:b/>
          <w:sz w:val="22"/>
          <w:lang w:val="id-ID"/>
        </w:rPr>
        <w:t>STUDY IN CANADA FAIR - MEDAN</w:t>
      </w:r>
    </w:p>
    <w:p w:rsidR="005C2A02" w:rsidRDefault="005C2A02" w:rsidP="000A1D62">
      <w:pPr>
        <w:pStyle w:val="BodyTextIndent"/>
        <w:ind w:left="0"/>
        <w:rPr>
          <w:rFonts w:ascii="Arial" w:hAnsi="Arial"/>
          <w:sz w:val="20"/>
          <w:lang w:val="id-ID"/>
        </w:rPr>
      </w:pPr>
    </w:p>
    <w:p w:rsidR="00411128" w:rsidRPr="00411128" w:rsidRDefault="00411128" w:rsidP="000A1D62">
      <w:pPr>
        <w:pStyle w:val="BodyTextIndent"/>
        <w:ind w:left="0"/>
        <w:rPr>
          <w:rFonts w:ascii="Arial" w:hAnsi="Arial"/>
          <w:sz w:val="20"/>
          <w:lang w:val="id-ID"/>
        </w:rPr>
      </w:pPr>
    </w:p>
    <w:p w:rsidR="005C2A02" w:rsidRPr="00BF163E" w:rsidRDefault="003B20BF" w:rsidP="00BF163E">
      <w:pPr>
        <w:pStyle w:val="BodyTextIndent"/>
        <w:tabs>
          <w:tab w:val="right" w:pos="2127"/>
          <w:tab w:val="right" w:pos="8640"/>
        </w:tabs>
        <w:spacing w:line="360" w:lineRule="auto"/>
        <w:ind w:left="0"/>
        <w:rPr>
          <w:rFonts w:ascii="Arial" w:hAnsi="Arial"/>
          <w:sz w:val="20"/>
          <w:u w:val="single"/>
          <w:lang w:val="id-ID"/>
        </w:rPr>
      </w:pPr>
      <w:r>
        <w:rPr>
          <w:rFonts w:ascii="Arial" w:hAnsi="Arial"/>
          <w:sz w:val="20"/>
        </w:rPr>
        <w:t>Name of I</w:t>
      </w:r>
      <w:r w:rsidR="0066489F">
        <w:rPr>
          <w:rFonts w:ascii="Arial" w:hAnsi="Arial"/>
          <w:sz w:val="20"/>
        </w:rPr>
        <w:t>nstitution</w:t>
      </w:r>
      <w:r w:rsidR="00BF163E">
        <w:rPr>
          <w:rFonts w:ascii="Arial" w:hAnsi="Arial"/>
          <w:sz w:val="20"/>
        </w:rPr>
        <w:t>: _________________________________________________________________</w:t>
      </w:r>
    </w:p>
    <w:p w:rsidR="00411128" w:rsidRDefault="00411128" w:rsidP="000A1D62">
      <w:pPr>
        <w:pStyle w:val="BodyTextIndent"/>
        <w:tabs>
          <w:tab w:val="right" w:pos="2127"/>
          <w:tab w:val="right" w:pos="8640"/>
        </w:tabs>
        <w:spacing w:line="360" w:lineRule="auto"/>
        <w:ind w:left="0"/>
        <w:rPr>
          <w:rFonts w:ascii="Arial" w:hAnsi="Arial"/>
          <w:sz w:val="20"/>
          <w:lang w:val="id-ID"/>
        </w:rPr>
      </w:pPr>
    </w:p>
    <w:p w:rsidR="005C2A02" w:rsidRPr="00BF163E" w:rsidRDefault="00BF163E" w:rsidP="000A1D62">
      <w:pPr>
        <w:pStyle w:val="BodyTextIndent"/>
        <w:tabs>
          <w:tab w:val="right" w:pos="2127"/>
          <w:tab w:val="right" w:pos="8640"/>
        </w:tabs>
        <w:spacing w:line="360" w:lineRule="auto"/>
        <w:ind w:left="0"/>
        <w:rPr>
          <w:rFonts w:ascii="Arial" w:hAnsi="Arial"/>
          <w:sz w:val="20"/>
          <w:u w:val="single"/>
          <w:lang w:val="id-ID"/>
        </w:rPr>
      </w:pPr>
      <w:r>
        <w:rPr>
          <w:rFonts w:ascii="Arial" w:hAnsi="Arial"/>
          <w:sz w:val="20"/>
        </w:rPr>
        <w:t xml:space="preserve">Name </w:t>
      </w:r>
      <w:r>
        <w:rPr>
          <w:rFonts w:ascii="Arial" w:hAnsi="Arial"/>
          <w:sz w:val="20"/>
          <w:lang w:val="id-ID"/>
        </w:rPr>
        <w:t>&amp; Title of Contact</w:t>
      </w:r>
      <w:r w:rsidR="003B20BF">
        <w:rPr>
          <w:rFonts w:ascii="Arial" w:hAnsi="Arial"/>
          <w:sz w:val="20"/>
        </w:rPr>
        <w:t xml:space="preserve"> P</w:t>
      </w:r>
      <w:r w:rsidR="0066489F">
        <w:rPr>
          <w:rFonts w:ascii="Arial" w:hAnsi="Arial"/>
          <w:sz w:val="20"/>
        </w:rPr>
        <w:t>erson</w:t>
      </w:r>
      <w:r>
        <w:rPr>
          <w:rFonts w:ascii="Arial" w:hAnsi="Arial"/>
          <w:sz w:val="20"/>
        </w:rPr>
        <w:t>: ______________________________________________________</w:t>
      </w:r>
    </w:p>
    <w:p w:rsidR="00411128" w:rsidRDefault="00411128" w:rsidP="000A1D62">
      <w:pPr>
        <w:pStyle w:val="BodyTextIndent"/>
        <w:tabs>
          <w:tab w:val="right" w:pos="2127"/>
          <w:tab w:val="right" w:pos="8640"/>
        </w:tabs>
        <w:spacing w:line="360" w:lineRule="auto"/>
        <w:ind w:left="0"/>
        <w:rPr>
          <w:rFonts w:ascii="Arial" w:hAnsi="Arial"/>
          <w:sz w:val="20"/>
          <w:lang w:val="id-ID"/>
        </w:rPr>
      </w:pPr>
    </w:p>
    <w:p w:rsidR="005C2A02" w:rsidRDefault="0066489F" w:rsidP="000A1D62">
      <w:pPr>
        <w:pStyle w:val="BodyTextIndent"/>
        <w:tabs>
          <w:tab w:val="right" w:pos="2127"/>
          <w:tab w:val="right" w:pos="8640"/>
        </w:tabs>
        <w:spacing w:line="360" w:lineRule="auto"/>
        <w:ind w:left="0"/>
        <w:rPr>
          <w:rFonts w:ascii="Arial" w:hAnsi="Arial"/>
          <w:sz w:val="20"/>
          <w:u w:val="single"/>
        </w:rPr>
      </w:pPr>
      <w:r>
        <w:rPr>
          <w:rFonts w:ascii="Arial" w:hAnsi="Arial"/>
          <w:sz w:val="20"/>
        </w:rPr>
        <w:t>Email Address</w:t>
      </w:r>
      <w:r w:rsidR="00BF163E">
        <w:rPr>
          <w:rFonts w:ascii="Arial" w:hAnsi="Arial"/>
          <w:sz w:val="20"/>
        </w:rPr>
        <w:t>: ____________________________________________________________________</w:t>
      </w:r>
    </w:p>
    <w:p w:rsidR="00411128" w:rsidRDefault="00411128" w:rsidP="000A1D62">
      <w:pPr>
        <w:pStyle w:val="BodyTextIndent"/>
        <w:tabs>
          <w:tab w:val="right" w:pos="2127"/>
          <w:tab w:val="right" w:pos="8640"/>
        </w:tabs>
        <w:spacing w:line="360" w:lineRule="auto"/>
        <w:ind w:left="0"/>
        <w:rPr>
          <w:rFonts w:ascii="Arial" w:hAnsi="Arial"/>
          <w:sz w:val="20"/>
          <w:lang w:val="id-ID"/>
        </w:rPr>
      </w:pPr>
    </w:p>
    <w:p w:rsidR="00B66EB9" w:rsidRDefault="0066489F" w:rsidP="000A1D62">
      <w:pPr>
        <w:pStyle w:val="BodyTextIndent"/>
        <w:tabs>
          <w:tab w:val="right" w:pos="2127"/>
          <w:tab w:val="right" w:pos="8640"/>
        </w:tabs>
        <w:spacing w:line="360" w:lineRule="auto"/>
        <w:ind w:left="0"/>
        <w:rPr>
          <w:rFonts w:ascii="Arial" w:hAnsi="Arial"/>
          <w:sz w:val="20"/>
        </w:rPr>
      </w:pPr>
      <w:r>
        <w:rPr>
          <w:rFonts w:ascii="Arial" w:hAnsi="Arial"/>
          <w:sz w:val="20"/>
        </w:rPr>
        <w:t>Contact Numbe</w:t>
      </w:r>
      <w:r w:rsidR="00BF163E">
        <w:rPr>
          <w:rFonts w:ascii="Arial" w:hAnsi="Arial"/>
          <w:sz w:val="20"/>
        </w:rPr>
        <w:t>r: ___________________________________________________________________</w:t>
      </w:r>
    </w:p>
    <w:p w:rsidR="00B66EB9" w:rsidRDefault="00B66EB9" w:rsidP="000A1D62">
      <w:pPr>
        <w:pStyle w:val="BodyTextIndent"/>
        <w:tabs>
          <w:tab w:val="right" w:pos="2127"/>
          <w:tab w:val="right" w:pos="8640"/>
        </w:tabs>
        <w:spacing w:line="360" w:lineRule="auto"/>
        <w:ind w:left="0"/>
        <w:rPr>
          <w:rFonts w:ascii="Arial" w:hAnsi="Arial"/>
          <w:sz w:val="20"/>
        </w:rPr>
      </w:pPr>
    </w:p>
    <w:p w:rsidR="0066489F" w:rsidRPr="0066489F" w:rsidRDefault="0066489F" w:rsidP="000A1D62">
      <w:pPr>
        <w:pStyle w:val="BodyTextIndent"/>
        <w:tabs>
          <w:tab w:val="right" w:pos="2127"/>
          <w:tab w:val="right" w:pos="8640"/>
        </w:tabs>
        <w:spacing w:line="360" w:lineRule="auto"/>
        <w:ind w:left="0"/>
        <w:rPr>
          <w:rFonts w:ascii="Arial" w:hAnsi="Arial"/>
          <w:sz w:val="20"/>
        </w:rPr>
      </w:pPr>
      <w:r>
        <w:rPr>
          <w:rFonts w:ascii="Arial" w:hAnsi="Arial"/>
          <w:sz w:val="20"/>
        </w:rPr>
        <w:tab/>
      </w:r>
    </w:p>
    <w:p w:rsidR="003B20BF" w:rsidRDefault="003B20BF" w:rsidP="000A1D62">
      <w:pPr>
        <w:pStyle w:val="BodyTextIndent"/>
        <w:tabs>
          <w:tab w:val="right" w:pos="2552"/>
          <w:tab w:val="right" w:pos="5529"/>
          <w:tab w:val="right" w:pos="8640"/>
        </w:tabs>
        <w:spacing w:line="360" w:lineRule="auto"/>
        <w:ind w:left="0"/>
        <w:rPr>
          <w:rFonts w:ascii="Arial" w:hAnsi="Arial"/>
          <w:sz w:val="20"/>
          <w:lang w:val="id-ID"/>
        </w:rPr>
      </w:pPr>
    </w:p>
    <w:p w:rsidR="00411128" w:rsidRPr="00411128" w:rsidRDefault="00411128" w:rsidP="000A1D62">
      <w:pPr>
        <w:pStyle w:val="BodyTextIndent"/>
        <w:tabs>
          <w:tab w:val="right" w:pos="2552"/>
          <w:tab w:val="right" w:pos="5529"/>
          <w:tab w:val="right" w:pos="8640"/>
        </w:tabs>
        <w:spacing w:line="360" w:lineRule="auto"/>
        <w:ind w:left="0"/>
        <w:rPr>
          <w:rFonts w:ascii="Arial" w:hAnsi="Arial"/>
          <w:sz w:val="20"/>
          <w:lang w:val="id-ID"/>
        </w:rPr>
      </w:pPr>
    </w:p>
    <w:p w:rsidR="003B20BF" w:rsidRDefault="003B20BF" w:rsidP="000A1D62">
      <w:pPr>
        <w:pStyle w:val="BodyTextIndent"/>
        <w:tabs>
          <w:tab w:val="right" w:pos="2552"/>
          <w:tab w:val="right" w:pos="5529"/>
          <w:tab w:val="right" w:pos="8640"/>
        </w:tabs>
        <w:spacing w:line="360" w:lineRule="auto"/>
        <w:ind w:left="0"/>
        <w:rPr>
          <w:rFonts w:ascii="Arial" w:hAnsi="Arial"/>
          <w:sz w:val="20"/>
        </w:rPr>
      </w:pPr>
      <w:r>
        <w:rPr>
          <w:rFonts w:ascii="Arial" w:hAnsi="Arial"/>
          <w:sz w:val="20"/>
        </w:rPr>
        <w:t>Signature</w:t>
      </w:r>
      <w:r w:rsidR="005D40D2">
        <w:rPr>
          <w:rFonts w:ascii="Arial" w:hAnsi="Arial"/>
          <w:sz w:val="20"/>
          <w:lang w:val="id-ID"/>
        </w:rPr>
        <w:t xml:space="preserve"> &amp; Name </w:t>
      </w:r>
      <w:r>
        <w:rPr>
          <w:rFonts w:ascii="Arial" w:hAnsi="Arial"/>
          <w:sz w:val="20"/>
        </w:rPr>
        <w:t>of Contact Person,</w:t>
      </w:r>
    </w:p>
    <w:p w:rsidR="003B20BF" w:rsidRDefault="003B20BF" w:rsidP="000A1D62">
      <w:pPr>
        <w:pStyle w:val="BodyTextIndent"/>
        <w:tabs>
          <w:tab w:val="right" w:pos="2552"/>
          <w:tab w:val="right" w:pos="5529"/>
          <w:tab w:val="right" w:pos="8640"/>
        </w:tabs>
        <w:spacing w:line="360" w:lineRule="auto"/>
        <w:ind w:left="0"/>
        <w:rPr>
          <w:rFonts w:ascii="Arial" w:hAnsi="Arial"/>
          <w:sz w:val="20"/>
        </w:rPr>
      </w:pPr>
    </w:p>
    <w:p w:rsidR="003973B2" w:rsidRDefault="003973B2" w:rsidP="000A1D62">
      <w:pPr>
        <w:pStyle w:val="BodyTextIndent"/>
        <w:tabs>
          <w:tab w:val="right" w:pos="2552"/>
          <w:tab w:val="right" w:pos="5529"/>
          <w:tab w:val="right" w:pos="8640"/>
        </w:tabs>
        <w:spacing w:line="360" w:lineRule="auto"/>
        <w:ind w:left="0"/>
        <w:rPr>
          <w:rFonts w:ascii="Arial" w:hAnsi="Arial"/>
          <w:sz w:val="20"/>
        </w:rPr>
      </w:pPr>
    </w:p>
    <w:p w:rsidR="003973B2" w:rsidRDefault="003973B2" w:rsidP="000A1D62">
      <w:pPr>
        <w:pStyle w:val="BodyTextIndent"/>
        <w:tabs>
          <w:tab w:val="right" w:pos="2552"/>
          <w:tab w:val="right" w:pos="5529"/>
          <w:tab w:val="right" w:pos="8640"/>
        </w:tabs>
        <w:spacing w:line="360" w:lineRule="auto"/>
        <w:ind w:left="0"/>
        <w:rPr>
          <w:rFonts w:ascii="Arial" w:hAnsi="Arial"/>
          <w:sz w:val="20"/>
        </w:rPr>
      </w:pPr>
    </w:p>
    <w:p w:rsidR="00BF163E" w:rsidRDefault="003B20BF" w:rsidP="000A1D62">
      <w:pPr>
        <w:pStyle w:val="BodyTextIndent"/>
        <w:tabs>
          <w:tab w:val="right" w:pos="2552"/>
          <w:tab w:val="right" w:pos="5529"/>
          <w:tab w:val="right" w:pos="8640"/>
        </w:tabs>
        <w:spacing w:line="360" w:lineRule="auto"/>
        <w:ind w:left="0"/>
        <w:rPr>
          <w:rFonts w:ascii="Arial" w:hAnsi="Arial"/>
          <w:sz w:val="20"/>
        </w:rPr>
      </w:pPr>
      <w:r>
        <w:rPr>
          <w:rFonts w:ascii="Arial" w:hAnsi="Arial"/>
          <w:sz w:val="20"/>
        </w:rPr>
        <w:t>_________________________</w:t>
      </w:r>
    </w:p>
    <w:p w:rsidR="00BF163E" w:rsidRDefault="00BF163E" w:rsidP="000A1D62">
      <w:pPr>
        <w:pStyle w:val="BodyTextIndent"/>
        <w:tabs>
          <w:tab w:val="right" w:pos="2552"/>
          <w:tab w:val="right" w:pos="5529"/>
          <w:tab w:val="right" w:pos="8640"/>
        </w:tabs>
        <w:spacing w:line="360" w:lineRule="auto"/>
        <w:ind w:left="0"/>
        <w:rPr>
          <w:rFonts w:ascii="Arial" w:hAnsi="Arial"/>
          <w:sz w:val="20"/>
          <w:lang w:val="id-ID"/>
        </w:rPr>
      </w:pPr>
    </w:p>
    <w:p w:rsidR="005C2A02" w:rsidRDefault="00BF163E" w:rsidP="000A1D62">
      <w:pPr>
        <w:pStyle w:val="BodyTextIndent"/>
        <w:tabs>
          <w:tab w:val="right" w:pos="2552"/>
          <w:tab w:val="right" w:pos="5529"/>
          <w:tab w:val="right" w:pos="8640"/>
        </w:tabs>
        <w:spacing w:line="360" w:lineRule="auto"/>
        <w:ind w:left="0"/>
        <w:rPr>
          <w:rFonts w:ascii="Arial" w:hAnsi="Arial"/>
          <w:sz w:val="20"/>
        </w:rPr>
      </w:pPr>
      <w:r>
        <w:rPr>
          <w:rFonts w:ascii="Arial" w:hAnsi="Arial"/>
          <w:sz w:val="20"/>
          <w:lang w:val="id-ID"/>
        </w:rPr>
        <w:t>Date: ____________________</w:t>
      </w:r>
      <w:r w:rsidR="005C2A02">
        <w:rPr>
          <w:rFonts w:ascii="Arial" w:hAnsi="Arial"/>
          <w:sz w:val="20"/>
        </w:rPr>
        <w:tab/>
      </w:r>
    </w:p>
    <w:sectPr w:rsidR="005C2A02" w:rsidSect="00993092">
      <w:pgSz w:w="11907" w:h="16840" w:code="9"/>
      <w:pgMar w:top="72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220F"/>
    <w:multiLevelType w:val="hybridMultilevel"/>
    <w:tmpl w:val="B6EA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CB"/>
    <w:rsid w:val="00001F4F"/>
    <w:rsid w:val="000453EB"/>
    <w:rsid w:val="00047D0B"/>
    <w:rsid w:val="00097392"/>
    <w:rsid w:val="000A1D62"/>
    <w:rsid w:val="000B6BD7"/>
    <w:rsid w:val="001449AD"/>
    <w:rsid w:val="001609A0"/>
    <w:rsid w:val="00191C40"/>
    <w:rsid w:val="00193C52"/>
    <w:rsid w:val="001B0BFC"/>
    <w:rsid w:val="001E3D02"/>
    <w:rsid w:val="00213AAF"/>
    <w:rsid w:val="00254A30"/>
    <w:rsid w:val="002A1BDE"/>
    <w:rsid w:val="003662AA"/>
    <w:rsid w:val="003973B2"/>
    <w:rsid w:val="003B20BF"/>
    <w:rsid w:val="004004FD"/>
    <w:rsid w:val="00400566"/>
    <w:rsid w:val="004029D3"/>
    <w:rsid w:val="00411128"/>
    <w:rsid w:val="00476712"/>
    <w:rsid w:val="004C02A1"/>
    <w:rsid w:val="004D17F7"/>
    <w:rsid w:val="004F00BC"/>
    <w:rsid w:val="0052702B"/>
    <w:rsid w:val="005302D9"/>
    <w:rsid w:val="00531CB3"/>
    <w:rsid w:val="005726C1"/>
    <w:rsid w:val="005811A9"/>
    <w:rsid w:val="005A5E52"/>
    <w:rsid w:val="005C2A02"/>
    <w:rsid w:val="005D40D2"/>
    <w:rsid w:val="005F268B"/>
    <w:rsid w:val="006509DB"/>
    <w:rsid w:val="0066489F"/>
    <w:rsid w:val="0066534E"/>
    <w:rsid w:val="006829AA"/>
    <w:rsid w:val="006A4154"/>
    <w:rsid w:val="006A7F39"/>
    <w:rsid w:val="006F11D1"/>
    <w:rsid w:val="007233BD"/>
    <w:rsid w:val="00753E02"/>
    <w:rsid w:val="00757EB1"/>
    <w:rsid w:val="00760B5F"/>
    <w:rsid w:val="00775B41"/>
    <w:rsid w:val="00784C0A"/>
    <w:rsid w:val="007F4C3A"/>
    <w:rsid w:val="0082063D"/>
    <w:rsid w:val="00843E3F"/>
    <w:rsid w:val="008567B6"/>
    <w:rsid w:val="008C5B7B"/>
    <w:rsid w:val="008E4C0E"/>
    <w:rsid w:val="008F11E8"/>
    <w:rsid w:val="008F5E8A"/>
    <w:rsid w:val="00900611"/>
    <w:rsid w:val="00954AB5"/>
    <w:rsid w:val="00975997"/>
    <w:rsid w:val="00980278"/>
    <w:rsid w:val="00981DDD"/>
    <w:rsid w:val="00993092"/>
    <w:rsid w:val="00A24569"/>
    <w:rsid w:val="00AF2EF9"/>
    <w:rsid w:val="00B3401D"/>
    <w:rsid w:val="00B37188"/>
    <w:rsid w:val="00B41B06"/>
    <w:rsid w:val="00B52BE5"/>
    <w:rsid w:val="00B66EB9"/>
    <w:rsid w:val="00B6795D"/>
    <w:rsid w:val="00BE4453"/>
    <w:rsid w:val="00BF163E"/>
    <w:rsid w:val="00C32956"/>
    <w:rsid w:val="00C40255"/>
    <w:rsid w:val="00C61EFE"/>
    <w:rsid w:val="00CB3E2C"/>
    <w:rsid w:val="00CC04A8"/>
    <w:rsid w:val="00CD307C"/>
    <w:rsid w:val="00D00014"/>
    <w:rsid w:val="00DB64E9"/>
    <w:rsid w:val="00DE0CAF"/>
    <w:rsid w:val="00DF2933"/>
    <w:rsid w:val="00ED4129"/>
    <w:rsid w:val="00F01522"/>
    <w:rsid w:val="00F62D65"/>
    <w:rsid w:val="00FB0ACB"/>
    <w:rsid w:val="00FF29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FA7B6-06CC-4D84-99DE-792B9AD6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2C"/>
    <w:rPr>
      <w:sz w:val="24"/>
    </w:rPr>
  </w:style>
  <w:style w:type="paragraph" w:styleId="Heading1">
    <w:name w:val="heading 1"/>
    <w:basedOn w:val="Normal"/>
    <w:next w:val="Normal"/>
    <w:qFormat/>
    <w:rsid w:val="00CB3E2C"/>
    <w:pPr>
      <w:keepNext/>
      <w:jc w:val="center"/>
      <w:outlineLvl w:val="0"/>
    </w:pPr>
    <w:rPr>
      <w:rFonts w:ascii="Arial" w:hAnsi="Arial"/>
      <w:b/>
      <w:sz w:val="20"/>
    </w:rPr>
  </w:style>
  <w:style w:type="paragraph" w:styleId="Heading2">
    <w:name w:val="heading 2"/>
    <w:basedOn w:val="Normal"/>
    <w:next w:val="Normal"/>
    <w:qFormat/>
    <w:rsid w:val="00CB3E2C"/>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3E2C"/>
    <w:pPr>
      <w:ind w:left="1560"/>
    </w:pPr>
  </w:style>
  <w:style w:type="paragraph" w:styleId="BalloonText">
    <w:name w:val="Balloon Text"/>
    <w:basedOn w:val="Normal"/>
    <w:semiHidden/>
    <w:rsid w:val="00476712"/>
    <w:rPr>
      <w:rFonts w:ascii="Tahoma" w:hAnsi="Tahoma" w:cs="Tahoma"/>
      <w:sz w:val="16"/>
      <w:szCs w:val="16"/>
    </w:rPr>
  </w:style>
  <w:style w:type="character" w:styleId="Hyperlink">
    <w:name w:val="Hyperlink"/>
    <w:basedOn w:val="DefaultParagraphFont"/>
    <w:rsid w:val="00097392"/>
    <w:rPr>
      <w:color w:val="0000FF"/>
      <w:u w:val="single"/>
    </w:rPr>
  </w:style>
  <w:style w:type="paragraph" w:styleId="ListParagraph">
    <w:name w:val="List Paragraph"/>
    <w:basedOn w:val="Normal"/>
    <w:uiPriority w:val="34"/>
    <w:qFormat/>
    <w:rsid w:val="003B20BF"/>
    <w:pPr>
      <w:ind w:left="720"/>
    </w:pPr>
  </w:style>
  <w:style w:type="character" w:customStyle="1" w:styleId="BodyTextIndentChar">
    <w:name w:val="Body Text Indent Char"/>
    <w:basedOn w:val="DefaultParagraphFont"/>
    <w:link w:val="BodyTextIndent"/>
    <w:rsid w:val="005F268B"/>
    <w:rPr>
      <w:sz w:val="24"/>
    </w:rPr>
  </w:style>
  <w:style w:type="table" w:styleId="TableGrid">
    <w:name w:val="Table Grid"/>
    <w:basedOn w:val="TableNormal"/>
    <w:rsid w:val="0040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y.Kustono@canada-edu.org" TargetMode="External"/><Relationship Id="rId3" Type="http://schemas.openxmlformats.org/officeDocument/2006/relationships/styles" Target="styles.xml"/><Relationship Id="rId7" Type="http://schemas.openxmlformats.org/officeDocument/2006/relationships/hyperlink" Target="mailto:Asri.Pratiwi@canada-ed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DA36-DAE7-4DC8-81F7-7438DD4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Canadian Education Centre – “STUDY IN CANADA FAIR BOOK PROGRAM 2001”</vt:lpstr>
    </vt:vector>
  </TitlesOfParts>
  <Company/>
  <LinksUpToDate>false</LinksUpToDate>
  <CharactersWithSpaces>3936</CharactersWithSpaces>
  <SharedDoc>false</SharedDoc>
  <HLinks>
    <vt:vector size="12" baseType="variant">
      <vt:variant>
        <vt:i4>2162698</vt:i4>
      </vt:variant>
      <vt:variant>
        <vt:i4>3</vt:i4>
      </vt:variant>
      <vt:variant>
        <vt:i4>0</vt:i4>
      </vt:variant>
      <vt:variant>
        <vt:i4>5</vt:i4>
      </vt:variant>
      <vt:variant>
        <vt:lpwstr>mailto:dian.marzonia@canada-edu.org</vt:lpwstr>
      </vt:variant>
      <vt:variant>
        <vt:lpwstr/>
      </vt:variant>
      <vt:variant>
        <vt:i4>2162698</vt:i4>
      </vt:variant>
      <vt:variant>
        <vt:i4>0</vt:i4>
      </vt:variant>
      <vt:variant>
        <vt:i4>0</vt:i4>
      </vt:variant>
      <vt:variant>
        <vt:i4>5</vt:i4>
      </vt:variant>
      <vt:variant>
        <vt:lpwstr>mailto:dian.marzonia@canada-edu.org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Education Centre – “STUDY IN CANADA FAIR BOOK PROGRAM 2001”</dc:title>
  <dc:creator>Ade kusmana</dc:creator>
  <cp:lastModifiedBy>Welly Kustono</cp:lastModifiedBy>
  <cp:revision>6</cp:revision>
  <cp:lastPrinted>2007-12-18T03:49:00Z</cp:lastPrinted>
  <dcterms:created xsi:type="dcterms:W3CDTF">2019-11-07T08:46:00Z</dcterms:created>
  <dcterms:modified xsi:type="dcterms:W3CDTF">2019-11-08T03:50:00Z</dcterms:modified>
</cp:coreProperties>
</file>