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7B8" w:rsidRPr="00F21E45" w:rsidRDefault="00CF001B" w:rsidP="00F417B8">
      <w:pPr>
        <w:rPr>
          <w:sz w:val="20"/>
          <w:szCs w:val="20"/>
        </w:rPr>
      </w:pPr>
      <w:r w:rsidRPr="00F21E45">
        <w:rPr>
          <w:noProof/>
          <w:color w:val="676767"/>
          <w:sz w:val="20"/>
          <w:szCs w:val="20"/>
        </w:rPr>
        <w:drawing>
          <wp:inline distT="0" distB="0" distL="0" distR="0">
            <wp:extent cx="1990725" cy="542925"/>
            <wp:effectExtent l="0" t="0" r="9525" b="9525"/>
            <wp:docPr id="1" name="Picture 1" descr="Description: Description: Description: kwantlen_logo_redbox_pre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kwantlen_logo_redbox_preview.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542925"/>
                    </a:xfrm>
                    <a:prstGeom prst="rect">
                      <a:avLst/>
                    </a:prstGeom>
                    <a:noFill/>
                    <a:ln>
                      <a:noFill/>
                    </a:ln>
                  </pic:spPr>
                </pic:pic>
              </a:graphicData>
            </a:graphic>
          </wp:inline>
        </w:drawing>
      </w:r>
    </w:p>
    <w:p w:rsidR="00CF001B" w:rsidRPr="00F21E45" w:rsidRDefault="00CF001B" w:rsidP="00F417B8">
      <w:pPr>
        <w:rPr>
          <w:sz w:val="20"/>
          <w:szCs w:val="20"/>
        </w:rPr>
      </w:pPr>
    </w:p>
    <w:p w:rsidR="00CF001B" w:rsidRPr="00F21E45" w:rsidRDefault="00CF001B" w:rsidP="00F417B8">
      <w:pPr>
        <w:rPr>
          <w:sz w:val="20"/>
          <w:szCs w:val="20"/>
        </w:rPr>
      </w:pPr>
    </w:p>
    <w:p w:rsidR="00CF001B" w:rsidRPr="00F21E45" w:rsidRDefault="00CF001B" w:rsidP="00F417B8">
      <w:pPr>
        <w:rPr>
          <w:sz w:val="20"/>
          <w:szCs w:val="20"/>
        </w:rPr>
      </w:pPr>
    </w:p>
    <w:p w:rsidR="00CF001B" w:rsidRPr="00F21E45" w:rsidRDefault="00CF001B" w:rsidP="00CF001B">
      <w:pPr>
        <w:jc w:val="center"/>
        <w:rPr>
          <w:sz w:val="20"/>
          <w:szCs w:val="20"/>
        </w:rPr>
      </w:pPr>
      <w:r w:rsidRPr="00F21E45">
        <w:rPr>
          <w:rStyle w:val="A1"/>
          <w:rFonts w:ascii="Times New Roman" w:hAnsi="Times New Roman"/>
          <w:b/>
          <w:bCs/>
          <w:i/>
          <w:iCs/>
          <w:sz w:val="20"/>
          <w:szCs w:val="20"/>
        </w:rPr>
        <w:t>KPU offers all learners opportunities to achieve success in a diverse range of programs that blend theory and practice, critical understanding, and social and ethical awareness necessary for good citizenship and rewarding careers.</w:t>
      </w:r>
    </w:p>
    <w:p w:rsidR="00F417B8" w:rsidRPr="00F21E45" w:rsidRDefault="00F417B8" w:rsidP="00F417B8">
      <w:pPr>
        <w:rPr>
          <w:sz w:val="20"/>
          <w:szCs w:val="20"/>
        </w:rPr>
      </w:pPr>
    </w:p>
    <w:p w:rsidR="00A0005E" w:rsidRPr="00F21E45" w:rsidRDefault="00A0005E">
      <w:pPr>
        <w:rPr>
          <w:b/>
          <w:sz w:val="20"/>
          <w:szCs w:val="20"/>
        </w:rPr>
      </w:pPr>
    </w:p>
    <w:p w:rsidR="0058795F" w:rsidRPr="00F21E45" w:rsidRDefault="0094002D" w:rsidP="00CF001B">
      <w:pPr>
        <w:rPr>
          <w:b/>
          <w:caps/>
          <w:sz w:val="20"/>
          <w:szCs w:val="20"/>
        </w:rPr>
      </w:pPr>
      <w:r w:rsidRPr="00F21E45">
        <w:rPr>
          <w:b/>
          <w:caps/>
          <w:sz w:val="20"/>
          <w:szCs w:val="20"/>
        </w:rPr>
        <w:t>Inte</w:t>
      </w:r>
      <w:r w:rsidR="00FB24EF">
        <w:rPr>
          <w:b/>
          <w:caps/>
          <w:sz w:val="20"/>
          <w:szCs w:val="20"/>
        </w:rPr>
        <w:t>R</w:t>
      </w:r>
      <w:r w:rsidRPr="00F21E45">
        <w:rPr>
          <w:b/>
          <w:caps/>
          <w:sz w:val="20"/>
          <w:szCs w:val="20"/>
        </w:rPr>
        <w:t xml:space="preserve">national Recruitment and admissions </w:t>
      </w:r>
      <w:r w:rsidR="002A705D" w:rsidRPr="00F21E45">
        <w:rPr>
          <w:b/>
          <w:caps/>
          <w:sz w:val="20"/>
          <w:szCs w:val="20"/>
        </w:rPr>
        <w:t>COORDINATOR</w:t>
      </w:r>
      <w:r w:rsidRPr="00F21E45">
        <w:rPr>
          <w:b/>
          <w:caps/>
          <w:sz w:val="20"/>
          <w:szCs w:val="20"/>
        </w:rPr>
        <w:t xml:space="preserve">, </w:t>
      </w:r>
      <w:r w:rsidR="004E3E2F" w:rsidRPr="00F21E45">
        <w:rPr>
          <w:b/>
          <w:caps/>
          <w:sz w:val="20"/>
          <w:szCs w:val="20"/>
        </w:rPr>
        <w:t>SOUTHEAST ASIA</w:t>
      </w:r>
      <w:r w:rsidR="00F21E45">
        <w:rPr>
          <w:b/>
          <w:caps/>
          <w:sz w:val="20"/>
          <w:szCs w:val="20"/>
        </w:rPr>
        <w:t>-</w:t>
      </w:r>
    </w:p>
    <w:p w:rsidR="00BC76B4" w:rsidRPr="00F21E45" w:rsidRDefault="00532F42" w:rsidP="00CF001B">
      <w:pPr>
        <w:rPr>
          <w:b/>
          <w:caps/>
          <w:sz w:val="20"/>
          <w:szCs w:val="20"/>
        </w:rPr>
      </w:pPr>
      <w:r w:rsidRPr="00F21E45">
        <w:rPr>
          <w:rFonts w:ascii="Times New Roman Bold" w:hAnsi="Times New Roman Bold"/>
          <w:b/>
          <w:sz w:val="20"/>
          <w:szCs w:val="20"/>
        </w:rPr>
        <w:t xml:space="preserve">Competition </w:t>
      </w:r>
      <w:r w:rsidR="00F21E45" w:rsidRPr="00F21E45">
        <w:rPr>
          <w:rFonts w:ascii="Times New Roman Bold" w:hAnsi="Times New Roman Bold"/>
          <w:b/>
          <w:sz w:val="20"/>
          <w:szCs w:val="20"/>
        </w:rPr>
        <w:t>Number</w:t>
      </w:r>
      <w:r w:rsidR="00F21E45">
        <w:rPr>
          <w:b/>
          <w:caps/>
          <w:sz w:val="20"/>
          <w:szCs w:val="20"/>
        </w:rPr>
        <w:t xml:space="preserve"> 19-74R</w:t>
      </w:r>
    </w:p>
    <w:p w:rsidR="000E2B04" w:rsidRPr="00F21E45" w:rsidRDefault="000E2B04" w:rsidP="00CF001B">
      <w:pPr>
        <w:rPr>
          <w:b/>
          <w:sz w:val="20"/>
          <w:szCs w:val="20"/>
        </w:rPr>
      </w:pPr>
      <w:bookmarkStart w:id="0" w:name="_GoBack"/>
      <w:bookmarkEnd w:id="0"/>
    </w:p>
    <w:p w:rsidR="002A705D" w:rsidRPr="00F21E45" w:rsidRDefault="002A705D" w:rsidP="002A705D">
      <w:pPr>
        <w:pStyle w:val="NormalWeb"/>
        <w:rPr>
          <w:sz w:val="20"/>
          <w:szCs w:val="20"/>
        </w:rPr>
      </w:pPr>
      <w:r w:rsidRPr="00F21E45">
        <w:rPr>
          <w:sz w:val="20"/>
          <w:szCs w:val="20"/>
        </w:rPr>
        <w:t>Kwantlen Polytechnic University has an immediate opening working with KPU International in the position of International Recruitment and Admissions Coordinator</w:t>
      </w:r>
      <w:r w:rsidR="00245275" w:rsidRPr="00F21E45">
        <w:rPr>
          <w:sz w:val="20"/>
          <w:szCs w:val="20"/>
        </w:rPr>
        <w:t xml:space="preserve"> for </w:t>
      </w:r>
      <w:r w:rsidR="004E3E2F" w:rsidRPr="00F21E45">
        <w:rPr>
          <w:b/>
          <w:sz w:val="20"/>
          <w:szCs w:val="20"/>
        </w:rPr>
        <w:t>Southeast Asia</w:t>
      </w:r>
      <w:r w:rsidRPr="00F21E45">
        <w:rPr>
          <w:sz w:val="20"/>
          <w:szCs w:val="20"/>
        </w:rPr>
        <w:t>. This is a full-time regular position.</w:t>
      </w:r>
    </w:p>
    <w:p w:rsidR="00245275" w:rsidRPr="00F21E45" w:rsidRDefault="00245275" w:rsidP="002A705D">
      <w:pPr>
        <w:pStyle w:val="NormalWeb"/>
        <w:rPr>
          <w:sz w:val="20"/>
          <w:szCs w:val="20"/>
        </w:rPr>
      </w:pPr>
      <w:r w:rsidRPr="00F21E45">
        <w:rPr>
          <w:sz w:val="20"/>
          <w:szCs w:val="20"/>
        </w:rPr>
        <w:t>The International Recruitment and Admissions Coordinator is responsible for service-</w:t>
      </w:r>
      <w:r w:rsidR="004E3E2F" w:rsidRPr="00F21E45">
        <w:rPr>
          <w:sz w:val="20"/>
          <w:szCs w:val="20"/>
        </w:rPr>
        <w:t xml:space="preserve">oriented recruitment, admission </w:t>
      </w:r>
      <w:r w:rsidRPr="00F21E45">
        <w:rPr>
          <w:sz w:val="20"/>
          <w:szCs w:val="20"/>
        </w:rPr>
        <w:t xml:space="preserve">processing and enrollment advising for prospective and new international students who are interested in undergraduate, post-graduate diplomas, and preparatory programs at Kwantlen Polytechnic University (KPU). As the first point of contact for prospective international students and educational agents throughout the recruitment and admissions cycles, </w:t>
      </w:r>
      <w:r w:rsidR="00451734" w:rsidRPr="00F21E45">
        <w:rPr>
          <w:sz w:val="20"/>
          <w:szCs w:val="20"/>
        </w:rPr>
        <w:t>the Coordinator</w:t>
      </w:r>
      <w:r w:rsidRPr="00F21E45">
        <w:rPr>
          <w:sz w:val="20"/>
          <w:szCs w:val="20"/>
        </w:rPr>
        <w:t xml:space="preserve"> provide</w:t>
      </w:r>
      <w:r w:rsidR="00451734" w:rsidRPr="00F21E45">
        <w:rPr>
          <w:sz w:val="20"/>
          <w:szCs w:val="20"/>
        </w:rPr>
        <w:t>s</w:t>
      </w:r>
      <w:r w:rsidRPr="00F21E45">
        <w:rPr>
          <w:sz w:val="20"/>
          <w:szCs w:val="20"/>
        </w:rPr>
        <w:t xml:space="preserve"> on-the-spot admissions reviews and offers at their discretion during a variety of educational, community and professional activities and events in the Lower Mainland, nationally and internationally in order to recruit well-qualified students. </w:t>
      </w:r>
      <w:r w:rsidR="00451734" w:rsidRPr="00F21E45">
        <w:rPr>
          <w:sz w:val="20"/>
          <w:szCs w:val="20"/>
        </w:rPr>
        <w:t>The</w:t>
      </w:r>
      <w:r w:rsidRPr="00F21E45">
        <w:rPr>
          <w:sz w:val="20"/>
          <w:szCs w:val="20"/>
        </w:rPr>
        <w:t xml:space="preserve"> Coordinator provides program specific admissions guidance to prospective </w:t>
      </w:r>
      <w:r w:rsidR="00451734" w:rsidRPr="00F21E45">
        <w:rPr>
          <w:sz w:val="20"/>
          <w:szCs w:val="20"/>
        </w:rPr>
        <w:t xml:space="preserve">students </w:t>
      </w:r>
      <w:r w:rsidRPr="00F21E45">
        <w:rPr>
          <w:sz w:val="20"/>
          <w:szCs w:val="20"/>
        </w:rPr>
        <w:t>and applicants based on program suitability</w:t>
      </w:r>
      <w:r w:rsidR="00451734" w:rsidRPr="00F21E45">
        <w:rPr>
          <w:sz w:val="20"/>
          <w:szCs w:val="20"/>
        </w:rPr>
        <w:t>,</w:t>
      </w:r>
      <w:r w:rsidRPr="00F21E45">
        <w:rPr>
          <w:sz w:val="20"/>
          <w:szCs w:val="20"/>
        </w:rPr>
        <w:t xml:space="preserve"> and eligibility based on an evaluation of student’s needs, prior academic history and future goals. The position is required to maintain a high level of knowledge of current educational trends and practices in Canada and around the world, as well as KPU admissions and transfer credit policies and procedures. The Coordinator issues University official letters, including Offer Letters, Letters of Acceptance and Immigration Letters to qualified students.  </w:t>
      </w:r>
    </w:p>
    <w:p w:rsidR="00B75A9C" w:rsidRPr="00F21E45" w:rsidRDefault="002A705D">
      <w:pPr>
        <w:rPr>
          <w:sz w:val="20"/>
          <w:szCs w:val="20"/>
        </w:rPr>
      </w:pPr>
      <w:r w:rsidRPr="00F21E45">
        <w:rPr>
          <w:sz w:val="20"/>
          <w:szCs w:val="20"/>
        </w:rPr>
        <w:t xml:space="preserve">The successful candidate </w:t>
      </w:r>
      <w:r w:rsidR="00245275" w:rsidRPr="00F21E45">
        <w:rPr>
          <w:sz w:val="20"/>
          <w:szCs w:val="20"/>
        </w:rPr>
        <w:t>must</w:t>
      </w:r>
      <w:r w:rsidRPr="00F21E45">
        <w:rPr>
          <w:sz w:val="20"/>
          <w:szCs w:val="20"/>
        </w:rPr>
        <w:t xml:space="preserve"> have full command of the English language both verbal and written, as well as </w:t>
      </w:r>
      <w:r w:rsidRPr="00F21E45">
        <w:rPr>
          <w:b/>
          <w:sz w:val="20"/>
          <w:szCs w:val="20"/>
        </w:rPr>
        <w:t>full fluency</w:t>
      </w:r>
      <w:r w:rsidR="004E3E2F" w:rsidRPr="00F21E45">
        <w:rPr>
          <w:b/>
          <w:sz w:val="20"/>
          <w:szCs w:val="20"/>
        </w:rPr>
        <w:t>,</w:t>
      </w:r>
      <w:r w:rsidRPr="00F21E45">
        <w:rPr>
          <w:b/>
          <w:sz w:val="20"/>
          <w:szCs w:val="20"/>
        </w:rPr>
        <w:t xml:space="preserve"> </w:t>
      </w:r>
      <w:r w:rsidR="004E3E2F" w:rsidRPr="00F21E45">
        <w:rPr>
          <w:b/>
          <w:sz w:val="20"/>
          <w:szCs w:val="20"/>
        </w:rPr>
        <w:t>both verbal and written, in one of the languages from Southeast Asia countries, e.g. Vietnamese, Tagalog, Indonesian or Malay</w:t>
      </w:r>
      <w:r w:rsidRPr="00F21E45">
        <w:rPr>
          <w:sz w:val="20"/>
          <w:szCs w:val="20"/>
        </w:rPr>
        <w:t>.</w:t>
      </w:r>
      <w:r w:rsidR="00451734" w:rsidRPr="00F21E45">
        <w:rPr>
          <w:sz w:val="20"/>
          <w:szCs w:val="20"/>
        </w:rPr>
        <w:t xml:space="preserve"> </w:t>
      </w:r>
      <w:r w:rsidRPr="00F21E45">
        <w:rPr>
          <w:sz w:val="20"/>
          <w:szCs w:val="20"/>
        </w:rPr>
        <w:t>Candidates with personal experience studying, working and/or living abroad is an asset. S/he will possess a considerable level of technical skills including the use of the Microsoft office suite (Word, Excel, Access and PowerPoint); BANNER or a similar integrated student information system/database; communications programs such as Windows Live and Skype. S/he will have a proven ability to be flexible in adapting speaking and presentation style to people of various backgrounds and cultures</w:t>
      </w:r>
      <w:r w:rsidR="00451734" w:rsidRPr="00F21E45">
        <w:rPr>
          <w:sz w:val="20"/>
          <w:szCs w:val="20"/>
        </w:rPr>
        <w:t>,</w:t>
      </w:r>
      <w:r w:rsidRPr="00F21E45">
        <w:rPr>
          <w:sz w:val="20"/>
          <w:szCs w:val="20"/>
        </w:rPr>
        <w:t xml:space="preserve"> and a proven ability to present and convey appropriate and diplomatic responses to questions under pressure. Furthermore, the ability to multi-task, apply organizational skills to meet deadlines, </w:t>
      </w:r>
      <w:r w:rsidR="00245275" w:rsidRPr="00F21E45">
        <w:rPr>
          <w:sz w:val="20"/>
          <w:szCs w:val="20"/>
        </w:rPr>
        <w:t xml:space="preserve">and </w:t>
      </w:r>
      <w:r w:rsidRPr="00F21E45">
        <w:rPr>
          <w:sz w:val="20"/>
          <w:szCs w:val="20"/>
        </w:rPr>
        <w:t xml:space="preserve">use problem solving skills is </w:t>
      </w:r>
      <w:r w:rsidR="00245275" w:rsidRPr="00F21E45">
        <w:rPr>
          <w:sz w:val="20"/>
          <w:szCs w:val="20"/>
        </w:rPr>
        <w:t>required.</w:t>
      </w:r>
    </w:p>
    <w:p w:rsidR="002A705D" w:rsidRPr="00F21E45" w:rsidRDefault="002A705D">
      <w:pPr>
        <w:rPr>
          <w:sz w:val="20"/>
          <w:szCs w:val="20"/>
        </w:rPr>
      </w:pPr>
    </w:p>
    <w:p w:rsidR="00B75A9C" w:rsidRPr="00F21E45" w:rsidRDefault="00B75A9C">
      <w:pPr>
        <w:rPr>
          <w:sz w:val="20"/>
          <w:szCs w:val="20"/>
        </w:rPr>
      </w:pPr>
      <w:r w:rsidRPr="00F21E45">
        <w:rPr>
          <w:sz w:val="20"/>
          <w:szCs w:val="20"/>
        </w:rPr>
        <w:t>Please see job description below for further information.</w:t>
      </w:r>
    </w:p>
    <w:p w:rsidR="00532F42" w:rsidRPr="00F21E45" w:rsidRDefault="00532F42">
      <w:pPr>
        <w:rPr>
          <w:sz w:val="20"/>
          <w:szCs w:val="20"/>
        </w:rPr>
      </w:pPr>
    </w:p>
    <w:p w:rsidR="00B75A9C" w:rsidRPr="00F21E45" w:rsidRDefault="00B75A9C">
      <w:pPr>
        <w:rPr>
          <w:sz w:val="20"/>
          <w:szCs w:val="20"/>
        </w:rPr>
      </w:pPr>
      <w:r w:rsidRPr="00F21E45">
        <w:rPr>
          <w:sz w:val="20"/>
          <w:szCs w:val="20"/>
        </w:rPr>
        <w:t xml:space="preserve">The salary range for this position is </w:t>
      </w:r>
      <w:r w:rsidR="00F21E45">
        <w:rPr>
          <w:sz w:val="20"/>
          <w:szCs w:val="20"/>
        </w:rPr>
        <w:t>$50,740.69 - $56,685.13</w:t>
      </w:r>
      <w:r w:rsidRPr="00F21E45">
        <w:rPr>
          <w:sz w:val="20"/>
          <w:szCs w:val="20"/>
        </w:rPr>
        <w:t>/year.  In addition, KPU offers a competitive benefits package that includes medical, dental, extended health benefits, life insurance, AD&amp;D, and a defined benefit pension plan</w:t>
      </w:r>
    </w:p>
    <w:p w:rsidR="00B75A9C" w:rsidRPr="00F21E45" w:rsidRDefault="00B75A9C">
      <w:pPr>
        <w:rPr>
          <w:sz w:val="20"/>
          <w:szCs w:val="20"/>
        </w:rPr>
      </w:pPr>
    </w:p>
    <w:p w:rsidR="00C50724" w:rsidRPr="00F21E45" w:rsidRDefault="00C50724" w:rsidP="0042646B">
      <w:pPr>
        <w:jc w:val="center"/>
        <w:rPr>
          <w:b/>
          <w:sz w:val="20"/>
          <w:szCs w:val="20"/>
        </w:rPr>
      </w:pPr>
      <w:r w:rsidRPr="00F21E45">
        <w:rPr>
          <w:b/>
          <w:sz w:val="20"/>
          <w:szCs w:val="20"/>
        </w:rPr>
        <w:t>This position will remain open until filled.</w:t>
      </w:r>
    </w:p>
    <w:p w:rsidR="00C50724" w:rsidRPr="00F21E45" w:rsidRDefault="00C50724">
      <w:pPr>
        <w:rPr>
          <w:sz w:val="20"/>
          <w:szCs w:val="20"/>
        </w:rPr>
      </w:pPr>
    </w:p>
    <w:p w:rsidR="00330993" w:rsidRPr="00F21E45" w:rsidRDefault="00B75A9C">
      <w:pPr>
        <w:rPr>
          <w:rStyle w:val="Hyperlink"/>
          <w:b/>
          <w:sz w:val="20"/>
          <w:szCs w:val="20"/>
        </w:rPr>
      </w:pPr>
      <w:r w:rsidRPr="00F21E45">
        <w:rPr>
          <w:sz w:val="20"/>
          <w:szCs w:val="20"/>
        </w:rPr>
        <w:t xml:space="preserve">To be considered for this </w:t>
      </w:r>
      <w:r w:rsidR="006C4EEF" w:rsidRPr="00F21E45">
        <w:rPr>
          <w:sz w:val="20"/>
          <w:szCs w:val="20"/>
        </w:rPr>
        <w:t>exciting</w:t>
      </w:r>
      <w:r w:rsidRPr="00F21E45">
        <w:rPr>
          <w:sz w:val="20"/>
          <w:szCs w:val="20"/>
        </w:rPr>
        <w:t xml:space="preserve"> opportunity at one of B.C.’s Top Employers, </w:t>
      </w:r>
      <w:r w:rsidR="006C4EEF" w:rsidRPr="00F21E45">
        <w:rPr>
          <w:sz w:val="20"/>
          <w:szCs w:val="20"/>
        </w:rPr>
        <w:t>please</w:t>
      </w:r>
      <w:r w:rsidR="00330993" w:rsidRPr="00F21E45">
        <w:rPr>
          <w:sz w:val="20"/>
          <w:szCs w:val="20"/>
        </w:rPr>
        <w:t xml:space="preserve"> forw</w:t>
      </w:r>
      <w:r w:rsidRPr="00F21E45">
        <w:rPr>
          <w:sz w:val="20"/>
          <w:szCs w:val="20"/>
        </w:rPr>
        <w:t xml:space="preserve">ard your resume, </w:t>
      </w:r>
      <w:r w:rsidR="005F0769" w:rsidRPr="00F21E45">
        <w:rPr>
          <w:sz w:val="20"/>
          <w:szCs w:val="20"/>
        </w:rPr>
        <w:t xml:space="preserve">including </w:t>
      </w:r>
      <w:r w:rsidR="00330993" w:rsidRPr="00F21E45">
        <w:rPr>
          <w:sz w:val="20"/>
          <w:szCs w:val="20"/>
        </w:rPr>
        <w:t xml:space="preserve">copies of </w:t>
      </w:r>
      <w:r w:rsidR="006C4EEF" w:rsidRPr="00F21E45">
        <w:rPr>
          <w:sz w:val="20"/>
          <w:szCs w:val="20"/>
        </w:rPr>
        <w:t>post-secondary</w:t>
      </w:r>
      <w:r w:rsidR="00330993" w:rsidRPr="00F21E45">
        <w:rPr>
          <w:sz w:val="20"/>
          <w:szCs w:val="20"/>
        </w:rPr>
        <w:t xml:space="preserve"> transcripts, </w:t>
      </w:r>
      <w:r w:rsidR="00330993" w:rsidRPr="00F21E45">
        <w:rPr>
          <w:b/>
          <w:sz w:val="20"/>
          <w:szCs w:val="20"/>
        </w:rPr>
        <w:t xml:space="preserve">quoting competition number </w:t>
      </w:r>
      <w:r w:rsidR="00D7665A" w:rsidRPr="00F21E45">
        <w:rPr>
          <w:b/>
          <w:sz w:val="20"/>
          <w:szCs w:val="20"/>
        </w:rPr>
        <w:t>t</w:t>
      </w:r>
      <w:r w:rsidR="00330993" w:rsidRPr="00F21E45">
        <w:rPr>
          <w:b/>
          <w:sz w:val="20"/>
          <w:szCs w:val="20"/>
        </w:rPr>
        <w:t xml:space="preserve">o: </w:t>
      </w:r>
      <w:hyperlink r:id="rId5" w:history="1">
        <w:r w:rsidR="00CF001B" w:rsidRPr="00F21E45">
          <w:rPr>
            <w:rStyle w:val="Hyperlink"/>
            <w:b/>
            <w:sz w:val="20"/>
            <w:szCs w:val="20"/>
          </w:rPr>
          <w:t>employ@kpu.ca</w:t>
        </w:r>
      </w:hyperlink>
    </w:p>
    <w:p w:rsidR="00CF001B" w:rsidRPr="00F21E45" w:rsidRDefault="00532F42" w:rsidP="00CF001B">
      <w:pPr>
        <w:spacing w:before="100" w:beforeAutospacing="1" w:after="100" w:afterAutospacing="1"/>
        <w:jc w:val="center"/>
        <w:rPr>
          <w:b/>
          <w:i/>
          <w:sz w:val="20"/>
          <w:szCs w:val="20"/>
        </w:rPr>
      </w:pPr>
      <w:r w:rsidRPr="00F21E45">
        <w:rPr>
          <w:b/>
          <w:i/>
          <w:sz w:val="20"/>
          <w:szCs w:val="20"/>
          <w:lang w:val="en"/>
        </w:rPr>
        <w:lastRenderedPageBreak/>
        <w:t>All qualified candidates are encouraged to apply; however priority will be given to those legally eligible to work in Canada.</w:t>
      </w:r>
    </w:p>
    <w:p w:rsidR="00426F03" w:rsidRPr="00F21E45" w:rsidRDefault="00426F03">
      <w:pPr>
        <w:spacing w:before="100" w:beforeAutospacing="1" w:after="100" w:afterAutospacing="1"/>
        <w:jc w:val="center"/>
        <w:rPr>
          <w:i/>
          <w:sz w:val="20"/>
          <w:szCs w:val="20"/>
        </w:rPr>
      </w:pPr>
    </w:p>
    <w:sectPr w:rsidR="00426F03" w:rsidRPr="00F21E45" w:rsidSect="00CB70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Light">
    <w:altName w:val="Times New Roman"/>
    <w:charset w:val="00"/>
    <w:family w:val="auto"/>
    <w:pitch w:val="default"/>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BB3"/>
    <w:rsid w:val="0004106F"/>
    <w:rsid w:val="000478C9"/>
    <w:rsid w:val="000E2B04"/>
    <w:rsid w:val="00126554"/>
    <w:rsid w:val="001A336D"/>
    <w:rsid w:val="001C0530"/>
    <w:rsid w:val="001F32BF"/>
    <w:rsid w:val="00220CC7"/>
    <w:rsid w:val="0022108D"/>
    <w:rsid w:val="00245275"/>
    <w:rsid w:val="0025616A"/>
    <w:rsid w:val="00287058"/>
    <w:rsid w:val="002874DC"/>
    <w:rsid w:val="00296271"/>
    <w:rsid w:val="002A705D"/>
    <w:rsid w:val="002F25A3"/>
    <w:rsid w:val="002F538D"/>
    <w:rsid w:val="002F588A"/>
    <w:rsid w:val="0032632C"/>
    <w:rsid w:val="00327B8F"/>
    <w:rsid w:val="00330993"/>
    <w:rsid w:val="00341606"/>
    <w:rsid w:val="0034724E"/>
    <w:rsid w:val="00364991"/>
    <w:rsid w:val="00394FDD"/>
    <w:rsid w:val="003A04EB"/>
    <w:rsid w:val="003A1C3A"/>
    <w:rsid w:val="003B07D2"/>
    <w:rsid w:val="003B7FAD"/>
    <w:rsid w:val="003C2EE4"/>
    <w:rsid w:val="003D5ACC"/>
    <w:rsid w:val="004042C8"/>
    <w:rsid w:val="0042646B"/>
    <w:rsid w:val="00426F03"/>
    <w:rsid w:val="00451734"/>
    <w:rsid w:val="00454836"/>
    <w:rsid w:val="004E0EAD"/>
    <w:rsid w:val="004E3E2F"/>
    <w:rsid w:val="004F0E6D"/>
    <w:rsid w:val="004F28EC"/>
    <w:rsid w:val="004F2BEB"/>
    <w:rsid w:val="004F7294"/>
    <w:rsid w:val="005153EA"/>
    <w:rsid w:val="00524369"/>
    <w:rsid w:val="005314C3"/>
    <w:rsid w:val="00532F42"/>
    <w:rsid w:val="0058795F"/>
    <w:rsid w:val="00591E1A"/>
    <w:rsid w:val="005B4698"/>
    <w:rsid w:val="005F0769"/>
    <w:rsid w:val="00610F77"/>
    <w:rsid w:val="006C4EEF"/>
    <w:rsid w:val="007735F8"/>
    <w:rsid w:val="007836DC"/>
    <w:rsid w:val="00813687"/>
    <w:rsid w:val="0082362E"/>
    <w:rsid w:val="00840050"/>
    <w:rsid w:val="00886EBA"/>
    <w:rsid w:val="008B2936"/>
    <w:rsid w:val="008C31F8"/>
    <w:rsid w:val="008D7BB3"/>
    <w:rsid w:val="00912155"/>
    <w:rsid w:val="00930382"/>
    <w:rsid w:val="0094002D"/>
    <w:rsid w:val="00956D84"/>
    <w:rsid w:val="00974B83"/>
    <w:rsid w:val="00975604"/>
    <w:rsid w:val="00A0005E"/>
    <w:rsid w:val="00A756F9"/>
    <w:rsid w:val="00A866CA"/>
    <w:rsid w:val="00B66B66"/>
    <w:rsid w:val="00B75A9C"/>
    <w:rsid w:val="00B77B18"/>
    <w:rsid w:val="00B941FE"/>
    <w:rsid w:val="00BA5CB6"/>
    <w:rsid w:val="00BC0CCA"/>
    <w:rsid w:val="00BC76B4"/>
    <w:rsid w:val="00BD2302"/>
    <w:rsid w:val="00C03139"/>
    <w:rsid w:val="00C50724"/>
    <w:rsid w:val="00C61BA7"/>
    <w:rsid w:val="00C83F8D"/>
    <w:rsid w:val="00C96CAC"/>
    <w:rsid w:val="00CB111F"/>
    <w:rsid w:val="00CB702F"/>
    <w:rsid w:val="00CF001B"/>
    <w:rsid w:val="00CF28F9"/>
    <w:rsid w:val="00CF5739"/>
    <w:rsid w:val="00D116BD"/>
    <w:rsid w:val="00D440FE"/>
    <w:rsid w:val="00D63B0B"/>
    <w:rsid w:val="00D7665A"/>
    <w:rsid w:val="00DA2511"/>
    <w:rsid w:val="00E45118"/>
    <w:rsid w:val="00E610FB"/>
    <w:rsid w:val="00E61427"/>
    <w:rsid w:val="00ED14E2"/>
    <w:rsid w:val="00F2167D"/>
    <w:rsid w:val="00F21E45"/>
    <w:rsid w:val="00F3429A"/>
    <w:rsid w:val="00F37309"/>
    <w:rsid w:val="00F37E18"/>
    <w:rsid w:val="00F417B8"/>
    <w:rsid w:val="00F516DC"/>
    <w:rsid w:val="00F63DDB"/>
    <w:rsid w:val="00F709EB"/>
    <w:rsid w:val="00FB2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A7B0B"/>
  <w15:docId w15:val="{9EFB4043-E86B-434C-BA14-8A569A59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0993"/>
    <w:rPr>
      <w:color w:val="0000FF"/>
      <w:u w:val="single"/>
    </w:rPr>
  </w:style>
  <w:style w:type="paragraph" w:styleId="BodyText2">
    <w:name w:val="Body Text 2"/>
    <w:basedOn w:val="Normal"/>
    <w:rsid w:val="00A0005E"/>
    <w:rPr>
      <w:sz w:val="20"/>
    </w:rPr>
  </w:style>
  <w:style w:type="paragraph" w:styleId="BalloonText">
    <w:name w:val="Balloon Text"/>
    <w:basedOn w:val="Normal"/>
    <w:link w:val="BalloonTextChar"/>
    <w:rsid w:val="007735F8"/>
    <w:rPr>
      <w:rFonts w:ascii="Tahoma" w:hAnsi="Tahoma" w:cs="Tahoma"/>
      <w:sz w:val="16"/>
      <w:szCs w:val="16"/>
    </w:rPr>
  </w:style>
  <w:style w:type="character" w:customStyle="1" w:styleId="BalloonTextChar">
    <w:name w:val="Balloon Text Char"/>
    <w:basedOn w:val="DefaultParagraphFont"/>
    <w:link w:val="BalloonText"/>
    <w:rsid w:val="007735F8"/>
    <w:rPr>
      <w:rFonts w:ascii="Tahoma" w:hAnsi="Tahoma" w:cs="Tahoma"/>
      <w:sz w:val="16"/>
      <w:szCs w:val="16"/>
    </w:rPr>
  </w:style>
  <w:style w:type="paragraph" w:customStyle="1" w:styleId="Default">
    <w:name w:val="Default"/>
    <w:rsid w:val="005153EA"/>
    <w:pPr>
      <w:autoSpaceDE w:val="0"/>
      <w:autoSpaceDN w:val="0"/>
      <w:adjustRightInd w:val="0"/>
    </w:pPr>
    <w:rPr>
      <w:rFonts w:ascii="Arial" w:hAnsi="Arial" w:cs="Arial"/>
      <w:color w:val="000000"/>
      <w:sz w:val="24"/>
      <w:szCs w:val="24"/>
    </w:rPr>
  </w:style>
  <w:style w:type="character" w:customStyle="1" w:styleId="A1">
    <w:name w:val="A1"/>
    <w:basedOn w:val="DefaultParagraphFont"/>
    <w:uiPriority w:val="99"/>
    <w:rsid w:val="00CF001B"/>
    <w:rPr>
      <w:rFonts w:ascii="Source Sans Pro Light" w:hAnsi="Source Sans Pro Light" w:hint="default"/>
      <w:color w:val="000000"/>
    </w:rPr>
  </w:style>
  <w:style w:type="character" w:customStyle="1" w:styleId="summary">
    <w:name w:val="summary"/>
    <w:basedOn w:val="DefaultParagraphFont"/>
    <w:rsid w:val="00CF001B"/>
  </w:style>
  <w:style w:type="paragraph" w:styleId="NormalWeb">
    <w:name w:val="Normal (Web)"/>
    <w:basedOn w:val="Normal"/>
    <w:uiPriority w:val="99"/>
    <w:unhideWhenUsed/>
    <w:rsid w:val="00D63B0B"/>
    <w:pPr>
      <w:spacing w:before="100" w:beforeAutospacing="1" w:after="100" w:afterAutospacing="1"/>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loy@kpu.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Admissions Assistant, Office of the Registrar – Competition Number 05-11A</vt:lpstr>
    </vt:vector>
  </TitlesOfParts>
  <Company>Kwantlen University College</Company>
  <LinksUpToDate>false</LinksUpToDate>
  <CharactersWithSpaces>3564</CharactersWithSpaces>
  <SharedDoc>false</SharedDoc>
  <HLinks>
    <vt:vector size="12" baseType="variant">
      <vt:variant>
        <vt:i4>3342447</vt:i4>
      </vt:variant>
      <vt:variant>
        <vt:i4>3</vt:i4>
      </vt:variant>
      <vt:variant>
        <vt:i4>0</vt:i4>
      </vt:variant>
      <vt:variant>
        <vt:i4>5</vt:i4>
      </vt:variant>
      <vt:variant>
        <vt:lpwstr>http://plaza.kwantlen.bc.ca/hr</vt:lpwstr>
      </vt:variant>
      <vt:variant>
        <vt:lpwstr/>
      </vt:variant>
      <vt:variant>
        <vt:i4>7208967</vt:i4>
      </vt:variant>
      <vt:variant>
        <vt:i4>0</vt:i4>
      </vt:variant>
      <vt:variant>
        <vt:i4>0</vt:i4>
      </vt:variant>
      <vt:variant>
        <vt:i4>5</vt:i4>
      </vt:variant>
      <vt:variant>
        <vt:lpwstr>mailto:employ@kwantlen.bc.ca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Assistant, Office of the Registrar – Competition Number 05-11A</dc:title>
  <dc:creator>KUC</dc:creator>
  <cp:lastModifiedBy>Vivien Lee</cp:lastModifiedBy>
  <cp:revision>3</cp:revision>
  <cp:lastPrinted>2017-01-30T23:23:00Z</cp:lastPrinted>
  <dcterms:created xsi:type="dcterms:W3CDTF">2019-05-13T22:11:00Z</dcterms:created>
  <dcterms:modified xsi:type="dcterms:W3CDTF">2019-05-22T16:03:00Z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1966945963</vt:i4>
  </property>
  <property fmtid="{D5CDD505-2E9C-101B-9397-08002B2CF9AE}" pid="4" name="_EmailSubject">
    <vt:lpwstr>ad for posting 19-74R</vt:lpwstr>
  </property>
  <property fmtid="{D5CDD505-2E9C-101B-9397-08002B2CF9AE}" pid="5" name="_AuthorEmail">
    <vt:lpwstr>HumanResources@kpu.ca</vt:lpwstr>
  </property>
  <property fmtid="{D5CDD505-2E9C-101B-9397-08002B2CF9AE}" pid="6" name="_AuthorEmailDisplayName">
    <vt:lpwstr>Human Resources</vt:lpwstr>
  </property>
  <property fmtid="{D5CDD505-2E9C-101B-9397-08002B2CF9AE}" pid="7" name="_ReviewingToolsShownOnce">
    <vt:lpwstr/>
  </property>
</Properties>
</file>